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DE" w:rsidRPr="002E1CD2" w:rsidRDefault="0045479F" w:rsidP="00726CDE">
      <w:pPr>
        <w:keepNext/>
        <w:autoSpaceDE w:val="0"/>
        <w:autoSpaceDN w:val="0"/>
        <w:spacing w:after="0" w:line="240" w:lineRule="auto"/>
        <w:jc w:val="center"/>
        <w:outlineLvl w:val="1"/>
        <w:rPr>
          <w:rFonts w:ascii="Times New Roman" w:eastAsia="Times New Roman" w:hAnsi="Times New Roman" w:cs="Bookman Old Style"/>
          <w:bCs/>
          <w:sz w:val="28"/>
          <w:szCs w:val="28"/>
        </w:rPr>
      </w:pPr>
      <w:bookmarkStart w:id="0" w:name="_GoBack"/>
      <w:r>
        <w:rPr>
          <w:noProof/>
        </w:rPr>
        <w:drawing>
          <wp:anchor distT="0" distB="0" distL="114300" distR="114300" simplePos="0" relativeHeight="251661312" behindDoc="0" locked="0" layoutInCell="1" allowOverlap="1">
            <wp:simplePos x="0" y="0"/>
            <wp:positionH relativeFrom="column">
              <wp:posOffset>-474345</wp:posOffset>
            </wp:positionH>
            <wp:positionV relativeFrom="paragraph">
              <wp:posOffset>28280</wp:posOffset>
            </wp:positionV>
            <wp:extent cx="6616560" cy="928222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6852" t="28733" r="38283" b="6863"/>
                    <a:stretch/>
                  </pic:blipFill>
                  <pic:spPr bwMode="auto">
                    <a:xfrm>
                      <a:off x="0" y="0"/>
                      <a:ext cx="6616560" cy="9282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726CDE" w:rsidRPr="002E1CD2">
        <w:rPr>
          <w:rFonts w:ascii="Times New Roman" w:eastAsia="Times New Roman" w:hAnsi="Times New Roman" w:cs="Bookman Old Style"/>
          <w:bCs/>
          <w:sz w:val="28"/>
          <w:szCs w:val="28"/>
        </w:rPr>
        <w:t>МУНИЦИПАЛЬНОЕ  БЮДЖЕТНОЕ  УЧРЕЖДЕНИЕ</w:t>
      </w:r>
    </w:p>
    <w:p w:rsidR="00726CDE" w:rsidRPr="002E1CD2" w:rsidRDefault="00726CDE" w:rsidP="00726CDE">
      <w:pPr>
        <w:spacing w:after="0" w:line="240" w:lineRule="auto"/>
        <w:jc w:val="center"/>
        <w:rPr>
          <w:rFonts w:ascii="Times New Roman" w:eastAsia="Times New Roman" w:hAnsi="Times New Roman" w:cs="Times New Roman"/>
          <w:sz w:val="28"/>
          <w:szCs w:val="28"/>
        </w:rPr>
      </w:pPr>
      <w:r w:rsidRPr="002E1CD2">
        <w:rPr>
          <w:rFonts w:ascii="Times New Roman" w:eastAsia="Times New Roman" w:hAnsi="Times New Roman" w:cs="Times New Roman"/>
          <w:sz w:val="28"/>
          <w:szCs w:val="28"/>
        </w:rPr>
        <w:t>ДОПОЛНИТЕЛЬНОГО ОБРАЗОВАНИЯ</w:t>
      </w:r>
    </w:p>
    <w:p w:rsidR="00726CDE" w:rsidRPr="003D781E" w:rsidRDefault="00726CDE" w:rsidP="00726CDE">
      <w:pPr>
        <w:spacing w:after="0" w:line="240" w:lineRule="auto"/>
        <w:jc w:val="center"/>
        <w:rPr>
          <w:rFonts w:ascii="Times New Roman" w:eastAsia="Times New Roman" w:hAnsi="Times New Roman" w:cs="Times New Roman"/>
          <w:b/>
          <w:sz w:val="28"/>
          <w:szCs w:val="28"/>
          <w:u w:val="single"/>
        </w:rPr>
      </w:pPr>
      <w:r w:rsidRPr="003D781E">
        <w:rPr>
          <w:rFonts w:ascii="Times New Roman" w:eastAsia="Times New Roman" w:hAnsi="Times New Roman" w:cs="Times New Roman"/>
          <w:b/>
          <w:sz w:val="28"/>
          <w:szCs w:val="28"/>
          <w:u w:val="single"/>
        </w:rPr>
        <w:t>«БЕРЕЗОВСКАЯ ДЕТСКО-ЮНОШЕСКАЯ СПОРТИВНАЯ ШКОЛА»</w:t>
      </w:r>
    </w:p>
    <w:p w:rsidR="00726CDE" w:rsidRDefault="00726CDE" w:rsidP="00726CDE">
      <w:pPr>
        <w:pStyle w:val="a3"/>
        <w:jc w:val="center"/>
        <w:rPr>
          <w:rFonts w:ascii="Times New Roman" w:hAnsi="Times New Roman"/>
          <w:sz w:val="28"/>
          <w:szCs w:val="28"/>
        </w:rPr>
      </w:pPr>
    </w:p>
    <w:p w:rsidR="00726CDE" w:rsidRDefault="00726CDE" w:rsidP="00726CDE">
      <w:pPr>
        <w:pStyle w:val="a3"/>
        <w:jc w:val="center"/>
        <w:rPr>
          <w:rFonts w:ascii="Times New Roman" w:hAnsi="Times New Roman"/>
          <w:sz w:val="28"/>
          <w:szCs w:val="28"/>
        </w:rPr>
      </w:pPr>
    </w:p>
    <w:p w:rsidR="00726CDE" w:rsidRDefault="00726CDE" w:rsidP="00726CDE">
      <w:pPr>
        <w:pStyle w:val="a3"/>
        <w:jc w:val="center"/>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26CDE" w:rsidTr="00243B8A">
        <w:tc>
          <w:tcPr>
            <w:tcW w:w="4786" w:type="dxa"/>
          </w:tcPr>
          <w:p w:rsidR="00726CDE" w:rsidRDefault="00726CDE" w:rsidP="00243B8A">
            <w:pPr>
              <w:pStyle w:val="a3"/>
              <w:jc w:val="center"/>
              <w:rPr>
                <w:rFonts w:ascii="Times New Roman" w:hAnsi="Times New Roman"/>
                <w:sz w:val="28"/>
                <w:szCs w:val="28"/>
              </w:rPr>
            </w:pPr>
            <w:r>
              <w:rPr>
                <w:rFonts w:ascii="Times New Roman" w:hAnsi="Times New Roman"/>
                <w:sz w:val="28"/>
                <w:szCs w:val="28"/>
              </w:rPr>
              <w:t>ПРИНЯТО</w:t>
            </w:r>
          </w:p>
          <w:p w:rsidR="00726CDE" w:rsidRDefault="00726CDE" w:rsidP="00243B8A">
            <w:pPr>
              <w:pStyle w:val="a3"/>
              <w:jc w:val="center"/>
              <w:rPr>
                <w:rFonts w:ascii="Times New Roman" w:hAnsi="Times New Roman"/>
                <w:sz w:val="28"/>
                <w:szCs w:val="28"/>
              </w:rPr>
            </w:pPr>
            <w:r>
              <w:rPr>
                <w:rFonts w:ascii="Times New Roman" w:hAnsi="Times New Roman"/>
                <w:sz w:val="28"/>
                <w:szCs w:val="28"/>
              </w:rPr>
              <w:t xml:space="preserve">решением педагогического совета МБУ </w:t>
            </w:r>
            <w:proofErr w:type="gramStart"/>
            <w:r>
              <w:rPr>
                <w:rFonts w:ascii="Times New Roman" w:hAnsi="Times New Roman"/>
                <w:sz w:val="28"/>
                <w:szCs w:val="28"/>
              </w:rPr>
              <w:t>ДО</w:t>
            </w:r>
            <w:proofErr w:type="gramEnd"/>
            <w:r>
              <w:rPr>
                <w:rFonts w:ascii="Times New Roman" w:hAnsi="Times New Roman"/>
                <w:sz w:val="28"/>
                <w:szCs w:val="28"/>
              </w:rPr>
              <w:t xml:space="preserve"> «Березовская ДЮСШ»</w:t>
            </w:r>
          </w:p>
          <w:p w:rsidR="00726CDE" w:rsidRDefault="00726CDE" w:rsidP="00243B8A">
            <w:pPr>
              <w:pStyle w:val="a3"/>
              <w:jc w:val="center"/>
              <w:rPr>
                <w:rFonts w:ascii="Times New Roman" w:hAnsi="Times New Roman"/>
                <w:sz w:val="28"/>
                <w:szCs w:val="28"/>
              </w:rPr>
            </w:pPr>
          </w:p>
          <w:p w:rsidR="00726CDE" w:rsidRDefault="00726CDE" w:rsidP="00243B8A">
            <w:pPr>
              <w:pStyle w:val="a3"/>
              <w:jc w:val="center"/>
              <w:rPr>
                <w:rFonts w:ascii="Times New Roman" w:hAnsi="Times New Roman"/>
                <w:sz w:val="28"/>
                <w:szCs w:val="28"/>
              </w:rPr>
            </w:pPr>
            <w:r>
              <w:rPr>
                <w:rFonts w:ascii="Times New Roman" w:hAnsi="Times New Roman"/>
                <w:sz w:val="28"/>
                <w:szCs w:val="28"/>
              </w:rPr>
              <w:t>п</w:t>
            </w:r>
            <w:r w:rsidR="007C369F">
              <w:rPr>
                <w:rFonts w:ascii="Times New Roman" w:hAnsi="Times New Roman"/>
                <w:sz w:val="28"/>
                <w:szCs w:val="28"/>
              </w:rPr>
              <w:t>ротокол № ___ от «__» _____ 2021</w:t>
            </w:r>
            <w:r>
              <w:rPr>
                <w:rFonts w:ascii="Times New Roman" w:hAnsi="Times New Roman"/>
                <w:sz w:val="28"/>
                <w:szCs w:val="28"/>
              </w:rPr>
              <w:t xml:space="preserve"> г.</w:t>
            </w:r>
          </w:p>
          <w:p w:rsidR="00726CDE" w:rsidRDefault="00726CDE" w:rsidP="00243B8A">
            <w:pPr>
              <w:pStyle w:val="a3"/>
              <w:jc w:val="center"/>
              <w:rPr>
                <w:rFonts w:ascii="Times New Roman" w:hAnsi="Times New Roman"/>
                <w:sz w:val="28"/>
                <w:szCs w:val="28"/>
              </w:rPr>
            </w:pPr>
          </w:p>
        </w:tc>
        <w:tc>
          <w:tcPr>
            <w:tcW w:w="4785" w:type="dxa"/>
          </w:tcPr>
          <w:p w:rsidR="00726CDE" w:rsidRDefault="00726CDE" w:rsidP="00243B8A">
            <w:pPr>
              <w:pStyle w:val="a3"/>
              <w:jc w:val="center"/>
              <w:rPr>
                <w:rFonts w:ascii="Times New Roman" w:hAnsi="Times New Roman"/>
                <w:sz w:val="28"/>
                <w:szCs w:val="28"/>
              </w:rPr>
            </w:pPr>
            <w:r>
              <w:rPr>
                <w:rFonts w:ascii="Times New Roman" w:hAnsi="Times New Roman"/>
                <w:sz w:val="28"/>
                <w:szCs w:val="28"/>
              </w:rPr>
              <w:t>УТВЕРЖДЕНО</w:t>
            </w:r>
          </w:p>
          <w:p w:rsidR="00726CDE" w:rsidRDefault="00726CDE" w:rsidP="00243B8A">
            <w:pPr>
              <w:pStyle w:val="a3"/>
              <w:jc w:val="center"/>
              <w:rPr>
                <w:rFonts w:ascii="Times New Roman" w:hAnsi="Times New Roman"/>
                <w:sz w:val="28"/>
                <w:szCs w:val="28"/>
              </w:rPr>
            </w:pPr>
            <w:r>
              <w:rPr>
                <w:rFonts w:ascii="Times New Roman" w:hAnsi="Times New Roman"/>
                <w:sz w:val="28"/>
                <w:szCs w:val="28"/>
              </w:rPr>
              <w:t>приказом директора</w:t>
            </w:r>
          </w:p>
          <w:p w:rsidR="00726CDE" w:rsidRDefault="00726CDE" w:rsidP="00243B8A">
            <w:pPr>
              <w:pStyle w:val="a3"/>
              <w:jc w:val="center"/>
              <w:rPr>
                <w:rFonts w:ascii="Times New Roman" w:hAnsi="Times New Roman"/>
                <w:sz w:val="28"/>
                <w:szCs w:val="28"/>
              </w:rPr>
            </w:pPr>
            <w:r>
              <w:rPr>
                <w:rFonts w:ascii="Times New Roman" w:hAnsi="Times New Roman"/>
                <w:sz w:val="28"/>
                <w:szCs w:val="28"/>
              </w:rPr>
              <w:t xml:space="preserve">МБУ </w:t>
            </w:r>
            <w:proofErr w:type="gramStart"/>
            <w:r>
              <w:rPr>
                <w:rFonts w:ascii="Times New Roman" w:hAnsi="Times New Roman"/>
                <w:sz w:val="28"/>
                <w:szCs w:val="28"/>
              </w:rPr>
              <w:t>ДО</w:t>
            </w:r>
            <w:proofErr w:type="gramEnd"/>
            <w:r>
              <w:rPr>
                <w:rFonts w:ascii="Times New Roman" w:hAnsi="Times New Roman"/>
                <w:sz w:val="28"/>
                <w:szCs w:val="28"/>
              </w:rPr>
              <w:t xml:space="preserve"> «Березовская ДЮСШ»</w:t>
            </w:r>
          </w:p>
          <w:p w:rsidR="00726CDE" w:rsidRDefault="00726CDE" w:rsidP="00243B8A">
            <w:pPr>
              <w:pStyle w:val="a3"/>
              <w:jc w:val="center"/>
              <w:rPr>
                <w:rFonts w:ascii="Times New Roman" w:hAnsi="Times New Roman"/>
                <w:sz w:val="28"/>
                <w:szCs w:val="28"/>
              </w:rPr>
            </w:pPr>
            <w:r>
              <w:rPr>
                <w:rFonts w:ascii="Times New Roman" w:hAnsi="Times New Roman"/>
                <w:sz w:val="28"/>
                <w:szCs w:val="28"/>
              </w:rPr>
              <w:t>________________</w:t>
            </w:r>
            <w:proofErr w:type="spellStart"/>
            <w:r>
              <w:rPr>
                <w:rFonts w:ascii="Times New Roman" w:hAnsi="Times New Roman"/>
                <w:sz w:val="28"/>
                <w:szCs w:val="28"/>
              </w:rPr>
              <w:t>Л.А.Вдовкина</w:t>
            </w:r>
            <w:proofErr w:type="spellEnd"/>
          </w:p>
          <w:p w:rsidR="00726CDE" w:rsidRDefault="007C369F" w:rsidP="00243B8A">
            <w:pPr>
              <w:pStyle w:val="a3"/>
              <w:jc w:val="center"/>
              <w:rPr>
                <w:rFonts w:ascii="Times New Roman" w:hAnsi="Times New Roman"/>
                <w:sz w:val="28"/>
                <w:szCs w:val="28"/>
              </w:rPr>
            </w:pPr>
            <w:r>
              <w:rPr>
                <w:rFonts w:ascii="Times New Roman" w:hAnsi="Times New Roman"/>
                <w:sz w:val="28"/>
                <w:szCs w:val="28"/>
              </w:rPr>
              <w:t>№ _____ от «__»_____ 2021</w:t>
            </w:r>
            <w:r w:rsidR="00726CDE">
              <w:rPr>
                <w:rFonts w:ascii="Times New Roman" w:hAnsi="Times New Roman"/>
                <w:sz w:val="28"/>
                <w:szCs w:val="28"/>
              </w:rPr>
              <w:t xml:space="preserve"> г.</w:t>
            </w:r>
          </w:p>
        </w:tc>
      </w:tr>
    </w:tbl>
    <w:p w:rsidR="00726CDE" w:rsidRPr="00510602" w:rsidRDefault="00726CDE" w:rsidP="00726CDE">
      <w:pPr>
        <w:pStyle w:val="a3"/>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Pr="00510602" w:rsidRDefault="00726CDE" w:rsidP="00726CDE">
      <w:pPr>
        <w:pStyle w:val="a3"/>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Default="00726CDE" w:rsidP="00726CDE">
      <w:pPr>
        <w:pStyle w:val="a3"/>
        <w:jc w:val="center"/>
        <w:rPr>
          <w:rFonts w:ascii="Times New Roman" w:hAnsi="Times New Roman"/>
          <w:b/>
          <w:bCs/>
          <w:sz w:val="36"/>
          <w:szCs w:val="36"/>
        </w:rPr>
      </w:pPr>
      <w:r w:rsidRPr="00510602">
        <w:rPr>
          <w:rFonts w:ascii="Times New Roman" w:hAnsi="Times New Roman"/>
          <w:b/>
          <w:bCs/>
          <w:sz w:val="36"/>
          <w:szCs w:val="36"/>
        </w:rPr>
        <w:t>ПРОГРАММА</w:t>
      </w:r>
      <w:r w:rsidR="00944C4B">
        <w:rPr>
          <w:rFonts w:ascii="Times New Roman" w:hAnsi="Times New Roman"/>
          <w:b/>
          <w:bCs/>
          <w:sz w:val="36"/>
          <w:szCs w:val="36"/>
        </w:rPr>
        <w:t xml:space="preserve"> </w:t>
      </w:r>
      <w:r>
        <w:rPr>
          <w:rFonts w:ascii="Times New Roman" w:hAnsi="Times New Roman"/>
          <w:b/>
          <w:bCs/>
          <w:sz w:val="36"/>
          <w:szCs w:val="36"/>
        </w:rPr>
        <w:t>СПОРТИВНОЙ ПОДГОТОВКИ</w:t>
      </w:r>
    </w:p>
    <w:p w:rsidR="0079608B" w:rsidRPr="00453C67" w:rsidRDefault="00726CDE" w:rsidP="00726CDE">
      <w:pPr>
        <w:pStyle w:val="a3"/>
        <w:jc w:val="center"/>
        <w:rPr>
          <w:rFonts w:ascii="Times New Roman" w:hAnsi="Times New Roman"/>
          <w:b/>
          <w:sz w:val="36"/>
          <w:szCs w:val="36"/>
        </w:rPr>
      </w:pPr>
      <w:r w:rsidRPr="00510602">
        <w:rPr>
          <w:rFonts w:ascii="Times New Roman" w:hAnsi="Times New Roman"/>
          <w:b/>
          <w:sz w:val="36"/>
          <w:szCs w:val="36"/>
        </w:rPr>
        <w:t xml:space="preserve">ПО ВИДУ СПОРТА </w:t>
      </w:r>
    </w:p>
    <w:p w:rsidR="00726CDE" w:rsidRPr="00510602" w:rsidRDefault="00726CDE" w:rsidP="00726CDE">
      <w:pPr>
        <w:pStyle w:val="a3"/>
        <w:jc w:val="center"/>
        <w:rPr>
          <w:rFonts w:ascii="Times New Roman" w:hAnsi="Times New Roman"/>
          <w:sz w:val="36"/>
          <w:szCs w:val="36"/>
        </w:rPr>
      </w:pPr>
      <w:r>
        <w:rPr>
          <w:rFonts w:ascii="Times New Roman" w:hAnsi="Times New Roman"/>
          <w:b/>
          <w:sz w:val="36"/>
          <w:szCs w:val="36"/>
          <w:u w:val="single"/>
        </w:rPr>
        <w:t>СПОРТИВНОЕ ОРИЕНТИРОВАНИЕ</w:t>
      </w:r>
    </w:p>
    <w:p w:rsidR="00944C4B" w:rsidRDefault="00726CDE" w:rsidP="00726CDE">
      <w:pPr>
        <w:pStyle w:val="a3"/>
        <w:jc w:val="center"/>
        <w:rPr>
          <w:rFonts w:ascii="Times New Roman" w:hAnsi="Times New Roman"/>
          <w:sz w:val="28"/>
          <w:szCs w:val="28"/>
        </w:rPr>
      </w:pPr>
      <w:proofErr w:type="gramStart"/>
      <w:r>
        <w:rPr>
          <w:rFonts w:ascii="Times New Roman" w:hAnsi="Times New Roman"/>
          <w:sz w:val="28"/>
          <w:szCs w:val="28"/>
        </w:rPr>
        <w:t>разработана</w:t>
      </w:r>
      <w:proofErr w:type="gramEnd"/>
      <w:r>
        <w:rPr>
          <w:rFonts w:ascii="Times New Roman" w:hAnsi="Times New Roman"/>
          <w:sz w:val="28"/>
          <w:szCs w:val="28"/>
        </w:rPr>
        <w:t xml:space="preserve"> на основе Федерального стандарта спортивной подготовки по виду спорта «спортивное ориентирование», утвержденного Приказом Министерства с</w:t>
      </w:r>
      <w:r w:rsidR="00BA5FFF">
        <w:rPr>
          <w:rFonts w:ascii="Times New Roman" w:hAnsi="Times New Roman"/>
          <w:sz w:val="28"/>
          <w:szCs w:val="28"/>
        </w:rPr>
        <w:t>порта Российской Федерации от 30.06.2021</w:t>
      </w:r>
      <w:r>
        <w:rPr>
          <w:rFonts w:ascii="Times New Roman" w:hAnsi="Times New Roman"/>
          <w:sz w:val="28"/>
          <w:szCs w:val="28"/>
        </w:rPr>
        <w:t>г. №</w:t>
      </w:r>
      <w:r w:rsidR="00BA5FFF">
        <w:rPr>
          <w:rFonts w:ascii="Times New Roman" w:hAnsi="Times New Roman"/>
          <w:sz w:val="28"/>
          <w:szCs w:val="28"/>
        </w:rPr>
        <w:t>500</w:t>
      </w:r>
      <w:r>
        <w:rPr>
          <w:rFonts w:ascii="Times New Roman" w:hAnsi="Times New Roman"/>
          <w:sz w:val="28"/>
          <w:szCs w:val="28"/>
        </w:rPr>
        <w:t xml:space="preserve">, </w:t>
      </w:r>
    </w:p>
    <w:p w:rsidR="00726CDE" w:rsidRPr="00510602" w:rsidRDefault="00726CDE" w:rsidP="00726CDE">
      <w:pPr>
        <w:pStyle w:val="a3"/>
        <w:jc w:val="center"/>
        <w:rPr>
          <w:rFonts w:ascii="Times New Roman" w:hAnsi="Times New Roman"/>
          <w:sz w:val="28"/>
          <w:szCs w:val="28"/>
        </w:rPr>
      </w:pPr>
      <w:r>
        <w:rPr>
          <w:rFonts w:ascii="Times New Roman" w:hAnsi="Times New Roman"/>
          <w:sz w:val="28"/>
          <w:szCs w:val="28"/>
        </w:rPr>
        <w:t>«Об утверждении Федерального стандарта спортивной подготовки по виду спорта «спортивное ориентирование»</w:t>
      </w:r>
    </w:p>
    <w:p w:rsidR="00726CDE" w:rsidRPr="00510602" w:rsidRDefault="00726CDE" w:rsidP="00726CDE">
      <w:pPr>
        <w:pStyle w:val="a3"/>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Default="00726CDE" w:rsidP="00726CDE">
      <w:pPr>
        <w:pStyle w:val="a3"/>
        <w:ind w:left="5387"/>
        <w:jc w:val="center"/>
        <w:rPr>
          <w:rFonts w:ascii="Times New Roman" w:hAnsi="Times New Roman"/>
          <w:sz w:val="28"/>
          <w:szCs w:val="28"/>
        </w:rPr>
      </w:pPr>
      <w:r w:rsidRPr="00510602">
        <w:rPr>
          <w:rFonts w:ascii="Times New Roman" w:hAnsi="Times New Roman"/>
          <w:sz w:val="28"/>
          <w:szCs w:val="28"/>
        </w:rPr>
        <w:t>Срок реализации программы:</w:t>
      </w:r>
    </w:p>
    <w:p w:rsidR="00726CDE" w:rsidRDefault="00411AF4" w:rsidP="00411AF4">
      <w:pPr>
        <w:pStyle w:val="a3"/>
        <w:ind w:left="4678"/>
        <w:jc w:val="center"/>
        <w:rPr>
          <w:rFonts w:ascii="Times New Roman" w:hAnsi="Times New Roman"/>
          <w:sz w:val="28"/>
          <w:szCs w:val="28"/>
        </w:rPr>
      </w:pPr>
      <w:r>
        <w:rPr>
          <w:rFonts w:ascii="Times New Roman" w:hAnsi="Times New Roman"/>
          <w:sz w:val="28"/>
          <w:szCs w:val="28"/>
        </w:rPr>
        <w:t xml:space="preserve">этап </w:t>
      </w:r>
      <w:proofErr w:type="gramStart"/>
      <w:r>
        <w:rPr>
          <w:rFonts w:ascii="Times New Roman" w:hAnsi="Times New Roman"/>
          <w:sz w:val="28"/>
          <w:szCs w:val="28"/>
        </w:rPr>
        <w:t>начальной</w:t>
      </w:r>
      <w:proofErr w:type="gramEnd"/>
      <w:r>
        <w:rPr>
          <w:rFonts w:ascii="Times New Roman" w:hAnsi="Times New Roman"/>
          <w:sz w:val="28"/>
          <w:szCs w:val="28"/>
        </w:rPr>
        <w:t xml:space="preserve"> подготовки-3 года;</w:t>
      </w:r>
    </w:p>
    <w:p w:rsidR="00411AF4" w:rsidRDefault="00411AF4" w:rsidP="00411AF4">
      <w:pPr>
        <w:pStyle w:val="a3"/>
        <w:ind w:left="4678"/>
        <w:jc w:val="center"/>
        <w:rPr>
          <w:rFonts w:ascii="Times New Roman" w:hAnsi="Times New Roman"/>
          <w:sz w:val="28"/>
          <w:szCs w:val="28"/>
        </w:rPr>
      </w:pPr>
      <w:r>
        <w:rPr>
          <w:rFonts w:ascii="Times New Roman" w:hAnsi="Times New Roman"/>
          <w:sz w:val="28"/>
          <w:szCs w:val="28"/>
        </w:rPr>
        <w:t>тренировочный этап-5лет</w:t>
      </w:r>
    </w:p>
    <w:p w:rsidR="00411AF4" w:rsidRPr="00411AF4" w:rsidRDefault="00411AF4" w:rsidP="00726CDE">
      <w:pPr>
        <w:pStyle w:val="a3"/>
        <w:ind w:left="5387"/>
        <w:jc w:val="center"/>
        <w:rPr>
          <w:rFonts w:ascii="Times New Roman" w:hAnsi="Times New Roman"/>
          <w:sz w:val="28"/>
          <w:szCs w:val="28"/>
        </w:rPr>
      </w:pPr>
    </w:p>
    <w:p w:rsidR="00726CDE" w:rsidRPr="00510602" w:rsidRDefault="00726CDE" w:rsidP="00726CDE">
      <w:pPr>
        <w:pStyle w:val="a3"/>
        <w:ind w:left="5387"/>
        <w:jc w:val="center"/>
        <w:rPr>
          <w:rFonts w:ascii="Times New Roman" w:hAnsi="Times New Roman"/>
          <w:sz w:val="28"/>
          <w:szCs w:val="28"/>
        </w:rPr>
      </w:pPr>
    </w:p>
    <w:p w:rsidR="00726CDE" w:rsidRPr="00510602" w:rsidRDefault="00726CDE" w:rsidP="00726CDE">
      <w:pPr>
        <w:pStyle w:val="a3"/>
        <w:ind w:left="5387"/>
        <w:jc w:val="center"/>
        <w:rPr>
          <w:rFonts w:ascii="Times New Roman" w:hAnsi="Times New Roman"/>
          <w:sz w:val="28"/>
          <w:szCs w:val="28"/>
        </w:rPr>
      </w:pPr>
    </w:p>
    <w:p w:rsidR="00726CDE" w:rsidRPr="00510602" w:rsidRDefault="00726CDE" w:rsidP="00726CDE">
      <w:pPr>
        <w:pStyle w:val="a3"/>
        <w:ind w:left="5387"/>
        <w:jc w:val="center"/>
        <w:rPr>
          <w:rFonts w:ascii="Times New Roman" w:hAnsi="Times New Roman"/>
          <w:sz w:val="28"/>
          <w:szCs w:val="28"/>
        </w:rPr>
      </w:pPr>
      <w:r w:rsidRPr="00510602">
        <w:rPr>
          <w:rFonts w:ascii="Times New Roman" w:hAnsi="Times New Roman"/>
          <w:sz w:val="28"/>
          <w:szCs w:val="28"/>
        </w:rPr>
        <w:t>Разработчик программы:</w:t>
      </w:r>
    </w:p>
    <w:p w:rsidR="00726CDE" w:rsidRPr="00510602" w:rsidRDefault="00726CDE" w:rsidP="00726CDE">
      <w:pPr>
        <w:pStyle w:val="a3"/>
        <w:ind w:left="5387"/>
        <w:jc w:val="center"/>
        <w:rPr>
          <w:rFonts w:ascii="Times New Roman" w:hAnsi="Times New Roman"/>
          <w:sz w:val="28"/>
          <w:szCs w:val="28"/>
        </w:rPr>
      </w:pPr>
      <w:r>
        <w:rPr>
          <w:rFonts w:ascii="Times New Roman" w:hAnsi="Times New Roman"/>
          <w:sz w:val="28"/>
          <w:szCs w:val="28"/>
        </w:rPr>
        <w:t>методический отдел МБУ</w:t>
      </w:r>
      <w:r w:rsidR="00944C4B">
        <w:rPr>
          <w:rFonts w:ascii="Times New Roman" w:hAnsi="Times New Roman"/>
          <w:sz w:val="28"/>
          <w:szCs w:val="28"/>
        </w:rPr>
        <w:t xml:space="preserve"> </w:t>
      </w:r>
      <w:r w:rsidRPr="00510602">
        <w:rPr>
          <w:rFonts w:ascii="Times New Roman" w:hAnsi="Times New Roman"/>
          <w:sz w:val="28"/>
          <w:szCs w:val="28"/>
        </w:rPr>
        <w:t>ДО «Березовская ДЮСШ»</w:t>
      </w:r>
    </w:p>
    <w:p w:rsidR="00726CDE" w:rsidRPr="00510602" w:rsidRDefault="00726CDE" w:rsidP="00726CDE">
      <w:pPr>
        <w:pStyle w:val="a3"/>
        <w:ind w:left="5387"/>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
    <w:p w:rsidR="00726CDE" w:rsidRDefault="00726CDE" w:rsidP="00726CDE">
      <w:pPr>
        <w:pStyle w:val="a3"/>
        <w:jc w:val="center"/>
        <w:rPr>
          <w:rFonts w:ascii="Times New Roman" w:hAnsi="Times New Roman"/>
          <w:sz w:val="28"/>
          <w:szCs w:val="28"/>
        </w:rPr>
      </w:pPr>
    </w:p>
    <w:p w:rsidR="00726CDE" w:rsidRPr="00510602" w:rsidRDefault="00726CDE" w:rsidP="00726CDE">
      <w:pPr>
        <w:pStyle w:val="a3"/>
        <w:jc w:val="center"/>
        <w:rPr>
          <w:rFonts w:ascii="Times New Roman" w:hAnsi="Times New Roman"/>
          <w:sz w:val="28"/>
          <w:szCs w:val="28"/>
        </w:rPr>
      </w:pPr>
      <w:proofErr w:type="spellStart"/>
      <w:r w:rsidRPr="00510602">
        <w:rPr>
          <w:rFonts w:ascii="Times New Roman" w:hAnsi="Times New Roman"/>
          <w:sz w:val="28"/>
          <w:szCs w:val="28"/>
        </w:rPr>
        <w:t>п</w:t>
      </w:r>
      <w:proofErr w:type="gramStart"/>
      <w:r w:rsidRPr="00510602">
        <w:rPr>
          <w:rFonts w:ascii="Times New Roman" w:hAnsi="Times New Roman"/>
          <w:sz w:val="28"/>
          <w:szCs w:val="28"/>
        </w:rPr>
        <w:t>.Б</w:t>
      </w:r>
      <w:proofErr w:type="gramEnd"/>
      <w:r w:rsidRPr="00510602">
        <w:rPr>
          <w:rFonts w:ascii="Times New Roman" w:hAnsi="Times New Roman"/>
          <w:sz w:val="28"/>
          <w:szCs w:val="28"/>
        </w:rPr>
        <w:t>ерезовка</w:t>
      </w:r>
      <w:proofErr w:type="spellEnd"/>
    </w:p>
    <w:p w:rsidR="00726CDE" w:rsidRPr="00510602" w:rsidRDefault="007C369F" w:rsidP="00726CDE">
      <w:pPr>
        <w:pStyle w:val="a3"/>
        <w:jc w:val="center"/>
        <w:rPr>
          <w:rFonts w:ascii="Times New Roman" w:hAnsi="Times New Roman"/>
          <w:sz w:val="28"/>
          <w:szCs w:val="28"/>
        </w:rPr>
      </w:pPr>
      <w:r>
        <w:rPr>
          <w:rFonts w:ascii="Times New Roman" w:hAnsi="Times New Roman"/>
          <w:sz w:val="28"/>
          <w:szCs w:val="28"/>
        </w:rPr>
        <w:t xml:space="preserve">2021 </w:t>
      </w:r>
      <w:r w:rsidR="00726CDE" w:rsidRPr="00510602">
        <w:rPr>
          <w:rFonts w:ascii="Times New Roman" w:hAnsi="Times New Roman"/>
          <w:sz w:val="28"/>
          <w:szCs w:val="28"/>
        </w:rPr>
        <w:t>год</w:t>
      </w:r>
    </w:p>
    <w:p w:rsidR="00726CDE" w:rsidRPr="00F34F5C" w:rsidRDefault="00726CDE" w:rsidP="00F34DEC">
      <w:pPr>
        <w:pStyle w:val="a3"/>
        <w:spacing w:line="276" w:lineRule="auto"/>
        <w:jc w:val="both"/>
        <w:rPr>
          <w:rFonts w:ascii="Times New Roman" w:hAnsi="Times New Roman" w:cs="Times New Roman"/>
          <w:sz w:val="28"/>
          <w:szCs w:val="28"/>
        </w:rPr>
      </w:pPr>
    </w:p>
    <w:p w:rsidR="00726CDE" w:rsidRPr="00654701" w:rsidRDefault="00726CDE" w:rsidP="00314790">
      <w:pPr>
        <w:pStyle w:val="a3"/>
        <w:spacing w:line="276" w:lineRule="auto"/>
        <w:jc w:val="center"/>
        <w:rPr>
          <w:rFonts w:ascii="Times New Roman" w:hAnsi="Times New Roman" w:cs="Times New Roman"/>
          <w:b/>
          <w:sz w:val="28"/>
          <w:szCs w:val="28"/>
        </w:rPr>
      </w:pPr>
      <w:r w:rsidRPr="00654701">
        <w:rPr>
          <w:rFonts w:ascii="Times New Roman" w:hAnsi="Times New Roman" w:cs="Times New Roman"/>
          <w:b/>
          <w:sz w:val="28"/>
          <w:szCs w:val="28"/>
        </w:rPr>
        <w:t>СОДЕРЖАНИЕ</w:t>
      </w:r>
    </w:p>
    <w:p w:rsidR="00726CDE" w:rsidRPr="00654701" w:rsidRDefault="00726CDE" w:rsidP="00F34DEC">
      <w:pPr>
        <w:shd w:val="clear" w:color="auto" w:fill="FFFFFF"/>
        <w:spacing w:after="0"/>
        <w:jc w:val="both"/>
        <w:rPr>
          <w:rFonts w:ascii="Times New Roman" w:eastAsia="Times New Roman" w:hAnsi="Times New Roman" w:cs="Times New Roman"/>
          <w:color w:val="000000"/>
          <w:sz w:val="23"/>
          <w:szCs w:val="23"/>
        </w:rPr>
      </w:pPr>
    </w:p>
    <w:p w:rsidR="00726CDE" w:rsidRPr="00654701" w:rsidRDefault="00726CDE" w:rsidP="00F34DEC">
      <w:pPr>
        <w:shd w:val="clear" w:color="auto" w:fill="FFFFFF"/>
        <w:spacing w:after="0"/>
        <w:ind w:firstLine="567"/>
        <w:jc w:val="both"/>
        <w:rPr>
          <w:rFonts w:ascii="Times New Roman" w:eastAsia="Times New Roman" w:hAnsi="Times New Roman" w:cs="Times New Roman"/>
          <w:color w:val="000000"/>
          <w:sz w:val="28"/>
          <w:szCs w:val="28"/>
        </w:rPr>
      </w:pPr>
      <w:r w:rsidRPr="00654701">
        <w:rPr>
          <w:rFonts w:ascii="Times New Roman" w:eastAsia="Times New Roman" w:hAnsi="Times New Roman" w:cs="Times New Roman"/>
          <w:color w:val="000000"/>
          <w:sz w:val="28"/>
          <w:szCs w:val="28"/>
        </w:rPr>
        <w:t>Пояснительная записка</w:t>
      </w:r>
      <w:r w:rsidR="00314790">
        <w:rPr>
          <w:rFonts w:ascii="Times New Roman" w:eastAsia="Times New Roman" w:hAnsi="Times New Roman" w:cs="Times New Roman"/>
          <w:color w:val="000000"/>
          <w:sz w:val="28"/>
          <w:szCs w:val="28"/>
        </w:rPr>
        <w:t>……………………………………………………</w:t>
      </w:r>
      <w:r w:rsidR="00F57D5E">
        <w:rPr>
          <w:rFonts w:ascii="Times New Roman" w:eastAsia="Times New Roman" w:hAnsi="Times New Roman" w:cs="Times New Roman"/>
          <w:color w:val="000000"/>
          <w:sz w:val="28"/>
          <w:szCs w:val="28"/>
        </w:rPr>
        <w:t>3</w:t>
      </w:r>
    </w:p>
    <w:p w:rsidR="00726CDE" w:rsidRPr="00654701" w:rsidRDefault="00726CDE" w:rsidP="00F34DEC">
      <w:pPr>
        <w:shd w:val="clear" w:color="auto" w:fill="FFFFFF"/>
        <w:spacing w:after="0"/>
        <w:ind w:firstLine="567"/>
        <w:jc w:val="both"/>
        <w:rPr>
          <w:rFonts w:ascii="Times New Roman" w:eastAsia="Times New Roman" w:hAnsi="Times New Roman" w:cs="Times New Roman"/>
          <w:color w:val="000000"/>
          <w:sz w:val="28"/>
          <w:szCs w:val="28"/>
        </w:rPr>
      </w:pPr>
      <w:r w:rsidRPr="00654701">
        <w:rPr>
          <w:rFonts w:ascii="Times New Roman" w:eastAsia="Times New Roman" w:hAnsi="Times New Roman" w:cs="Times New Roman"/>
          <w:color w:val="000000"/>
          <w:sz w:val="28"/>
          <w:szCs w:val="28"/>
        </w:rPr>
        <w:t>I. Нормативная часть</w:t>
      </w:r>
      <w:r w:rsidR="00314790">
        <w:rPr>
          <w:rFonts w:ascii="Times New Roman" w:eastAsia="Times New Roman" w:hAnsi="Times New Roman" w:cs="Times New Roman"/>
          <w:color w:val="000000"/>
          <w:sz w:val="28"/>
          <w:szCs w:val="28"/>
        </w:rPr>
        <w:t>………………………………………………………</w:t>
      </w:r>
      <w:r w:rsidR="00F57D5E">
        <w:rPr>
          <w:rFonts w:ascii="Times New Roman" w:eastAsia="Times New Roman" w:hAnsi="Times New Roman" w:cs="Times New Roman"/>
          <w:color w:val="000000"/>
          <w:sz w:val="28"/>
          <w:szCs w:val="28"/>
        </w:rPr>
        <w:t>7</w:t>
      </w:r>
    </w:p>
    <w:p w:rsidR="00726CDE" w:rsidRPr="00654701" w:rsidRDefault="00726CDE" w:rsidP="00F34DEC">
      <w:pPr>
        <w:shd w:val="clear" w:color="auto" w:fill="FFFFFF"/>
        <w:spacing w:after="0"/>
        <w:ind w:firstLine="567"/>
        <w:jc w:val="both"/>
        <w:rPr>
          <w:rFonts w:ascii="Times New Roman" w:eastAsia="Times New Roman" w:hAnsi="Times New Roman" w:cs="Times New Roman"/>
          <w:color w:val="000000"/>
          <w:sz w:val="28"/>
          <w:szCs w:val="28"/>
        </w:rPr>
      </w:pPr>
      <w:r w:rsidRPr="00654701">
        <w:rPr>
          <w:rFonts w:ascii="Times New Roman" w:eastAsia="Times New Roman" w:hAnsi="Times New Roman" w:cs="Times New Roman"/>
          <w:color w:val="000000"/>
          <w:sz w:val="28"/>
          <w:szCs w:val="28"/>
        </w:rPr>
        <w:t>II. Методическая часть</w:t>
      </w:r>
      <w:r w:rsidR="00314790">
        <w:rPr>
          <w:rFonts w:ascii="Times New Roman" w:eastAsia="Times New Roman" w:hAnsi="Times New Roman" w:cs="Times New Roman"/>
          <w:color w:val="000000"/>
          <w:sz w:val="28"/>
          <w:szCs w:val="28"/>
        </w:rPr>
        <w:t>……………………………………………………..</w:t>
      </w:r>
      <w:r w:rsidR="00F57D5E">
        <w:rPr>
          <w:rFonts w:ascii="Times New Roman" w:eastAsia="Times New Roman" w:hAnsi="Times New Roman" w:cs="Times New Roman"/>
          <w:color w:val="000000"/>
          <w:sz w:val="28"/>
          <w:szCs w:val="28"/>
        </w:rPr>
        <w:t>24</w:t>
      </w:r>
    </w:p>
    <w:p w:rsidR="00726CDE" w:rsidRPr="00654701" w:rsidRDefault="00726CDE" w:rsidP="00F34DEC">
      <w:pPr>
        <w:shd w:val="clear" w:color="auto" w:fill="FFFFFF"/>
        <w:spacing w:after="0"/>
        <w:ind w:firstLine="567"/>
        <w:jc w:val="both"/>
        <w:rPr>
          <w:rFonts w:ascii="Times New Roman" w:eastAsia="Times New Roman" w:hAnsi="Times New Roman" w:cs="Times New Roman"/>
          <w:color w:val="000000"/>
          <w:sz w:val="28"/>
          <w:szCs w:val="28"/>
        </w:rPr>
      </w:pPr>
      <w:r w:rsidRPr="00654701">
        <w:rPr>
          <w:rFonts w:ascii="Times New Roman" w:eastAsia="Times New Roman" w:hAnsi="Times New Roman" w:cs="Times New Roman"/>
          <w:color w:val="000000"/>
          <w:sz w:val="28"/>
          <w:szCs w:val="28"/>
        </w:rPr>
        <w:t xml:space="preserve">III. </w:t>
      </w:r>
      <w:r w:rsidR="0079608B">
        <w:rPr>
          <w:rFonts w:ascii="Times New Roman" w:eastAsia="Times New Roman" w:hAnsi="Times New Roman" w:cs="Times New Roman"/>
          <w:color w:val="000000"/>
          <w:sz w:val="28"/>
          <w:szCs w:val="28"/>
        </w:rPr>
        <w:t>Система спортивного отбора и</w:t>
      </w:r>
      <w:r w:rsidRPr="00654701">
        <w:rPr>
          <w:rFonts w:ascii="Times New Roman" w:eastAsia="Times New Roman" w:hAnsi="Times New Roman" w:cs="Times New Roman"/>
          <w:color w:val="000000"/>
          <w:sz w:val="28"/>
          <w:szCs w:val="28"/>
        </w:rPr>
        <w:t xml:space="preserve"> контроля</w:t>
      </w:r>
      <w:r w:rsidR="00314790">
        <w:rPr>
          <w:rFonts w:ascii="Times New Roman" w:eastAsia="Times New Roman" w:hAnsi="Times New Roman" w:cs="Times New Roman"/>
          <w:color w:val="000000"/>
          <w:sz w:val="28"/>
          <w:szCs w:val="28"/>
        </w:rPr>
        <w:t>……………………………..</w:t>
      </w:r>
      <w:r w:rsidR="00F57D5E">
        <w:rPr>
          <w:rFonts w:ascii="Times New Roman" w:eastAsia="Times New Roman" w:hAnsi="Times New Roman" w:cs="Times New Roman"/>
          <w:color w:val="000000"/>
          <w:sz w:val="28"/>
          <w:szCs w:val="28"/>
        </w:rPr>
        <w:t>32</w:t>
      </w:r>
    </w:p>
    <w:p w:rsidR="0079608B" w:rsidRDefault="00726CDE" w:rsidP="00F34DEC">
      <w:pPr>
        <w:shd w:val="clear" w:color="auto" w:fill="FFFFFF"/>
        <w:spacing w:after="0"/>
        <w:ind w:firstLine="567"/>
        <w:jc w:val="both"/>
        <w:rPr>
          <w:rFonts w:ascii="Times New Roman" w:eastAsia="Times New Roman" w:hAnsi="Times New Roman" w:cs="Times New Roman"/>
          <w:color w:val="000000"/>
          <w:sz w:val="28"/>
          <w:szCs w:val="28"/>
        </w:rPr>
      </w:pPr>
      <w:r w:rsidRPr="00654701">
        <w:rPr>
          <w:rFonts w:ascii="Times New Roman" w:eastAsia="Times New Roman" w:hAnsi="Times New Roman" w:cs="Times New Roman"/>
          <w:color w:val="000000"/>
          <w:sz w:val="28"/>
          <w:szCs w:val="28"/>
        </w:rPr>
        <w:t xml:space="preserve">IV. </w:t>
      </w:r>
      <w:r w:rsidR="0079608B">
        <w:rPr>
          <w:rFonts w:ascii="Times New Roman" w:eastAsia="Times New Roman" w:hAnsi="Times New Roman" w:cs="Times New Roman"/>
          <w:color w:val="000000"/>
          <w:sz w:val="28"/>
          <w:szCs w:val="28"/>
        </w:rPr>
        <w:t>Перечень материально-технического обеспечения</w:t>
      </w:r>
      <w:r w:rsidR="00F57D5E">
        <w:rPr>
          <w:rFonts w:ascii="Times New Roman" w:eastAsia="Times New Roman" w:hAnsi="Times New Roman" w:cs="Times New Roman"/>
          <w:color w:val="000000"/>
          <w:sz w:val="28"/>
          <w:szCs w:val="28"/>
        </w:rPr>
        <w:t>………………….36</w:t>
      </w:r>
    </w:p>
    <w:p w:rsidR="00726CDE" w:rsidRPr="00654701" w:rsidRDefault="0079608B" w:rsidP="00F34DEC">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V</w:t>
      </w:r>
      <w:r w:rsidRPr="0079608B">
        <w:rPr>
          <w:rFonts w:ascii="Times New Roman" w:eastAsia="Times New Roman" w:hAnsi="Times New Roman" w:cs="Times New Roman"/>
          <w:color w:val="000000"/>
          <w:sz w:val="28"/>
          <w:szCs w:val="28"/>
        </w:rPr>
        <w:t xml:space="preserve">. </w:t>
      </w:r>
      <w:r w:rsidR="00726CDE" w:rsidRPr="00654701">
        <w:rPr>
          <w:rFonts w:ascii="Times New Roman" w:eastAsia="Times New Roman" w:hAnsi="Times New Roman" w:cs="Times New Roman"/>
          <w:color w:val="000000"/>
          <w:sz w:val="28"/>
          <w:szCs w:val="28"/>
        </w:rPr>
        <w:t>Перечень информационного обеспечения</w:t>
      </w:r>
      <w:r w:rsidR="00F57D5E">
        <w:rPr>
          <w:rFonts w:ascii="Times New Roman" w:eastAsia="Times New Roman" w:hAnsi="Times New Roman" w:cs="Times New Roman"/>
          <w:color w:val="000000"/>
          <w:sz w:val="28"/>
          <w:szCs w:val="28"/>
        </w:rPr>
        <w:t>…………………………….42</w:t>
      </w:r>
    </w:p>
    <w:p w:rsidR="00726CDE" w:rsidRPr="00654701" w:rsidRDefault="00726CDE" w:rsidP="00F34DEC">
      <w:pPr>
        <w:tabs>
          <w:tab w:val="left" w:pos="2749"/>
        </w:tabs>
        <w:spacing w:after="0"/>
        <w:ind w:firstLine="709"/>
        <w:contextualSpacing/>
        <w:jc w:val="both"/>
        <w:rPr>
          <w:rFonts w:ascii="Times New Roman" w:hAnsi="Times New Roman" w:cs="Times New Roman"/>
          <w:sz w:val="28"/>
          <w:szCs w:val="28"/>
        </w:rPr>
      </w:pPr>
    </w:p>
    <w:p w:rsidR="00243B8A" w:rsidRDefault="00243B8A" w:rsidP="00F34DEC">
      <w:pPr>
        <w:jc w:val="both"/>
      </w:pPr>
    </w:p>
    <w:p w:rsidR="00A109E4" w:rsidRDefault="00A109E4" w:rsidP="00F34DEC">
      <w:pPr>
        <w:jc w:val="both"/>
      </w:pPr>
    </w:p>
    <w:p w:rsidR="00A109E4" w:rsidRDefault="00A109E4" w:rsidP="00F34DEC">
      <w:pPr>
        <w:jc w:val="both"/>
      </w:pPr>
    </w:p>
    <w:p w:rsidR="004F7D97" w:rsidRDefault="004F7D97" w:rsidP="00F34DEC">
      <w:pPr>
        <w:jc w:val="both"/>
      </w:pPr>
    </w:p>
    <w:p w:rsidR="004F7D97" w:rsidRDefault="004F7D97" w:rsidP="00F34DEC">
      <w:pPr>
        <w:jc w:val="both"/>
      </w:pPr>
    </w:p>
    <w:p w:rsidR="004F7D97" w:rsidRDefault="004F7D97" w:rsidP="00F34DEC">
      <w:pPr>
        <w:jc w:val="both"/>
      </w:pPr>
    </w:p>
    <w:p w:rsidR="004F7D97" w:rsidRDefault="004F7D97" w:rsidP="00F34DEC">
      <w:pPr>
        <w:jc w:val="both"/>
      </w:pPr>
    </w:p>
    <w:p w:rsidR="004F7D97" w:rsidRDefault="004F7D97"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201F68" w:rsidRDefault="00201F68" w:rsidP="00F34DEC">
      <w:pPr>
        <w:jc w:val="both"/>
      </w:pPr>
    </w:p>
    <w:p w:rsidR="00A109E4" w:rsidRPr="00314790" w:rsidRDefault="00314790" w:rsidP="00314790">
      <w:pPr>
        <w:pStyle w:val="a3"/>
        <w:ind w:firstLine="709"/>
        <w:jc w:val="center"/>
        <w:rPr>
          <w:rFonts w:ascii="Times New Roman" w:hAnsi="Times New Roman" w:cs="Times New Roman"/>
          <w:b/>
          <w:color w:val="000000" w:themeColor="text1"/>
          <w:sz w:val="28"/>
          <w:szCs w:val="28"/>
        </w:rPr>
      </w:pPr>
      <w:r w:rsidRPr="00314790">
        <w:rPr>
          <w:rFonts w:ascii="Times New Roman" w:hAnsi="Times New Roman" w:cs="Times New Roman"/>
          <w:b/>
          <w:color w:val="000000" w:themeColor="text1"/>
          <w:sz w:val="28"/>
          <w:szCs w:val="28"/>
        </w:rPr>
        <w:lastRenderedPageBreak/>
        <w:t>ПОЯСНИТЕЛЬНАЯ ЗАПИСКА</w:t>
      </w:r>
    </w:p>
    <w:p w:rsidR="00A109E4" w:rsidRPr="00201F68" w:rsidRDefault="00A109E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Программа спортивной подготовки по виду спорта «спортивное ориентирование», разработана на основании приказ</w:t>
      </w:r>
      <w:r w:rsidR="00983CC8">
        <w:rPr>
          <w:rFonts w:ascii="Times New Roman" w:hAnsi="Times New Roman" w:cs="Times New Roman"/>
          <w:color w:val="000000" w:themeColor="text1"/>
          <w:sz w:val="28"/>
          <w:szCs w:val="28"/>
        </w:rPr>
        <w:t>а</w:t>
      </w:r>
      <w:r w:rsidRPr="00201F68">
        <w:rPr>
          <w:rFonts w:ascii="Times New Roman" w:hAnsi="Times New Roman" w:cs="Times New Roman"/>
          <w:color w:val="000000" w:themeColor="text1"/>
          <w:sz w:val="28"/>
          <w:szCs w:val="28"/>
        </w:rPr>
        <w:t xml:space="preserve"> Министерства спорта Российской Федерации от </w:t>
      </w:r>
      <w:r w:rsidR="00BA5FFF" w:rsidRPr="00201F68">
        <w:rPr>
          <w:rFonts w:ascii="Times New Roman" w:hAnsi="Times New Roman" w:cs="Times New Roman"/>
          <w:color w:val="000000" w:themeColor="text1"/>
          <w:sz w:val="28"/>
          <w:szCs w:val="28"/>
        </w:rPr>
        <w:t>30.06.2021г. №500</w:t>
      </w:r>
      <w:r w:rsidRPr="00201F68">
        <w:rPr>
          <w:rFonts w:ascii="Times New Roman" w:hAnsi="Times New Roman" w:cs="Times New Roman"/>
          <w:color w:val="000000" w:themeColor="text1"/>
          <w:sz w:val="28"/>
          <w:szCs w:val="28"/>
        </w:rPr>
        <w:t>, «Об утверждении Федерального стандарта спортивной подготовки по виду спорта «спортивное ориентирование»</w:t>
      </w:r>
      <w:r w:rsidR="00BA5FFF" w:rsidRPr="00201F68">
        <w:rPr>
          <w:rFonts w:ascii="Times New Roman" w:hAnsi="Times New Roman" w:cs="Times New Roman"/>
          <w:color w:val="000000" w:themeColor="text1"/>
          <w:sz w:val="28"/>
          <w:szCs w:val="28"/>
        </w:rPr>
        <w:t>.</w:t>
      </w:r>
    </w:p>
    <w:p w:rsidR="0079608B" w:rsidRPr="00201F68" w:rsidRDefault="0079608B" w:rsidP="00314790">
      <w:pPr>
        <w:pStyle w:val="a3"/>
        <w:ind w:firstLine="709"/>
        <w:jc w:val="both"/>
        <w:rPr>
          <w:rFonts w:ascii="Times New Roman" w:hAnsi="Times New Roman" w:cs="Times New Roman"/>
          <w:color w:val="000000" w:themeColor="text1"/>
          <w:sz w:val="28"/>
          <w:szCs w:val="28"/>
        </w:rPr>
      </w:pPr>
      <w:r w:rsidRPr="00314790">
        <w:rPr>
          <w:rFonts w:ascii="Times New Roman" w:hAnsi="Times New Roman" w:cs="Times New Roman"/>
          <w:i/>
          <w:color w:val="000000" w:themeColor="text1"/>
          <w:sz w:val="28"/>
          <w:szCs w:val="28"/>
        </w:rPr>
        <w:t>Целями</w:t>
      </w:r>
      <w:r w:rsidRPr="00201F68">
        <w:rPr>
          <w:rFonts w:ascii="Times New Roman" w:hAnsi="Times New Roman" w:cs="Times New Roman"/>
          <w:color w:val="000000" w:themeColor="text1"/>
          <w:sz w:val="28"/>
          <w:szCs w:val="28"/>
        </w:rPr>
        <w:t xml:space="preserve"> программы являются:</w:t>
      </w:r>
    </w:p>
    <w:p w:rsidR="00613A2F"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 о</w:t>
      </w:r>
      <w:r w:rsidR="00613A2F" w:rsidRPr="00201F68">
        <w:rPr>
          <w:rFonts w:ascii="Times New Roman" w:eastAsia="Times New Roman" w:hAnsi="Times New Roman" w:cs="Times New Roman"/>
          <w:iCs/>
          <w:color w:val="000000" w:themeColor="text1"/>
          <w:sz w:val="28"/>
          <w:szCs w:val="28"/>
        </w:rPr>
        <w:t xml:space="preserve">рганизация многолетней подготовки </w:t>
      </w:r>
      <w:r>
        <w:rPr>
          <w:rFonts w:ascii="Times New Roman" w:eastAsia="Times New Roman" w:hAnsi="Times New Roman" w:cs="Times New Roman"/>
          <w:iCs/>
          <w:color w:val="000000" w:themeColor="text1"/>
          <w:sz w:val="28"/>
          <w:szCs w:val="28"/>
        </w:rPr>
        <w:t>ориентировщиков</w:t>
      </w:r>
      <w:r w:rsidR="00613A2F" w:rsidRPr="00201F68">
        <w:rPr>
          <w:rFonts w:ascii="Times New Roman" w:eastAsia="Times New Roman" w:hAnsi="Times New Roman" w:cs="Times New Roman"/>
          <w:iCs/>
          <w:color w:val="000000" w:themeColor="text1"/>
          <w:sz w:val="28"/>
          <w:szCs w:val="28"/>
        </w:rPr>
        <w:t xml:space="preserve"> высокого класса;</w:t>
      </w:r>
    </w:p>
    <w:p w:rsidR="00613A2F"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 о</w:t>
      </w:r>
      <w:r w:rsidR="00613A2F" w:rsidRPr="00201F68">
        <w:rPr>
          <w:rFonts w:ascii="Times New Roman" w:eastAsia="Times New Roman" w:hAnsi="Times New Roman" w:cs="Times New Roman"/>
          <w:iCs/>
          <w:color w:val="000000" w:themeColor="text1"/>
          <w:sz w:val="28"/>
          <w:szCs w:val="28"/>
        </w:rPr>
        <w:t>тбор перспективных спортсменов для подготовки резерва сборных команд Красноярского края, России;</w:t>
      </w:r>
    </w:p>
    <w:p w:rsidR="00613A2F" w:rsidRPr="00201F68" w:rsidRDefault="00613A2F" w:rsidP="0031479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iCs/>
          <w:color w:val="000000" w:themeColor="text1"/>
          <w:sz w:val="28"/>
          <w:szCs w:val="28"/>
        </w:rPr>
        <w:t xml:space="preserve">- </w:t>
      </w:r>
      <w:r w:rsidR="00314790">
        <w:rPr>
          <w:rFonts w:ascii="Times New Roman" w:eastAsia="Times New Roman" w:hAnsi="Times New Roman" w:cs="Times New Roman"/>
          <w:iCs/>
          <w:color w:val="000000" w:themeColor="text1"/>
          <w:sz w:val="28"/>
          <w:szCs w:val="28"/>
        </w:rPr>
        <w:t>с</w:t>
      </w:r>
      <w:r w:rsidRPr="00201F68">
        <w:rPr>
          <w:rFonts w:ascii="Times New Roman" w:eastAsia="Times New Roman" w:hAnsi="Times New Roman" w:cs="Times New Roman"/>
          <w:iCs/>
          <w:color w:val="000000" w:themeColor="text1"/>
          <w:sz w:val="28"/>
          <w:szCs w:val="28"/>
        </w:rPr>
        <w:t xml:space="preserve">оздание условий для занятий детей и подростков </w:t>
      </w:r>
      <w:r w:rsidR="00314790">
        <w:rPr>
          <w:rFonts w:ascii="Times New Roman" w:eastAsia="Times New Roman" w:hAnsi="Times New Roman" w:cs="Times New Roman"/>
          <w:iCs/>
          <w:color w:val="000000" w:themeColor="text1"/>
          <w:sz w:val="28"/>
          <w:szCs w:val="28"/>
        </w:rPr>
        <w:t>спортивным ориентированием</w:t>
      </w:r>
      <w:r w:rsidRPr="00201F68">
        <w:rPr>
          <w:rFonts w:ascii="Times New Roman" w:eastAsia="Times New Roman" w:hAnsi="Times New Roman" w:cs="Times New Roman"/>
          <w:iCs/>
          <w:color w:val="000000" w:themeColor="text1"/>
          <w:sz w:val="28"/>
          <w:szCs w:val="28"/>
        </w:rPr>
        <w:t>, развитие мотивации личности к всестороннему удовлетворению спортивных способностей;</w:t>
      </w:r>
    </w:p>
    <w:p w:rsidR="00613A2F"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 ф</w:t>
      </w:r>
      <w:r w:rsidR="00613A2F" w:rsidRPr="00201F68">
        <w:rPr>
          <w:rFonts w:ascii="Times New Roman" w:eastAsia="Times New Roman" w:hAnsi="Times New Roman" w:cs="Times New Roman"/>
          <w:iCs/>
          <w:color w:val="000000" w:themeColor="text1"/>
          <w:sz w:val="28"/>
          <w:szCs w:val="28"/>
        </w:rPr>
        <w:t xml:space="preserve">ормирование здорового образа жизни, привлечение </w:t>
      </w:r>
      <w:proofErr w:type="gramStart"/>
      <w:r w:rsidR="00613A2F" w:rsidRPr="00201F68">
        <w:rPr>
          <w:rFonts w:ascii="Times New Roman" w:eastAsia="Times New Roman" w:hAnsi="Times New Roman" w:cs="Times New Roman"/>
          <w:iCs/>
          <w:color w:val="000000" w:themeColor="text1"/>
          <w:sz w:val="28"/>
          <w:szCs w:val="28"/>
        </w:rPr>
        <w:t>занимающихся</w:t>
      </w:r>
      <w:proofErr w:type="gramEnd"/>
      <w:r w:rsidR="00613A2F" w:rsidRPr="00201F68">
        <w:rPr>
          <w:rFonts w:ascii="Times New Roman" w:eastAsia="Times New Roman" w:hAnsi="Times New Roman" w:cs="Times New Roman"/>
          <w:iCs/>
          <w:color w:val="000000" w:themeColor="text1"/>
          <w:sz w:val="28"/>
          <w:szCs w:val="28"/>
        </w:rPr>
        <w:t xml:space="preserve"> к систематическим занятиям физической культурой и спортом;</w:t>
      </w:r>
    </w:p>
    <w:p w:rsidR="00613A2F"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 п</w:t>
      </w:r>
      <w:r w:rsidR="00613A2F" w:rsidRPr="00201F68">
        <w:rPr>
          <w:rFonts w:ascii="Times New Roman" w:eastAsia="Times New Roman" w:hAnsi="Times New Roman" w:cs="Times New Roman"/>
          <w:iCs/>
          <w:color w:val="000000" w:themeColor="text1"/>
          <w:sz w:val="28"/>
          <w:szCs w:val="28"/>
        </w:rPr>
        <w:t xml:space="preserve">ривлечение максимального возможного числа детей и подростков к систематическим занятиям </w:t>
      </w:r>
      <w:r>
        <w:rPr>
          <w:rFonts w:ascii="Times New Roman" w:eastAsia="Times New Roman" w:hAnsi="Times New Roman" w:cs="Times New Roman"/>
          <w:iCs/>
          <w:color w:val="000000" w:themeColor="text1"/>
          <w:sz w:val="28"/>
          <w:szCs w:val="28"/>
        </w:rPr>
        <w:t>спортивным ориентированием</w:t>
      </w:r>
      <w:r w:rsidR="00613A2F" w:rsidRPr="00201F68">
        <w:rPr>
          <w:rFonts w:ascii="Times New Roman" w:eastAsia="Times New Roman" w:hAnsi="Times New Roman" w:cs="Times New Roman"/>
          <w:iCs/>
          <w:color w:val="000000" w:themeColor="text1"/>
          <w:sz w:val="28"/>
          <w:szCs w:val="28"/>
        </w:rPr>
        <w:t>, направленным на развитие личности;</w:t>
      </w:r>
    </w:p>
    <w:p w:rsidR="00613A2F" w:rsidRPr="00201F68" w:rsidRDefault="00613A2F" w:rsidP="0031479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iCs/>
          <w:color w:val="000000" w:themeColor="text1"/>
          <w:sz w:val="28"/>
          <w:szCs w:val="28"/>
        </w:rPr>
        <w:t xml:space="preserve">- </w:t>
      </w:r>
      <w:r w:rsidR="00314790">
        <w:rPr>
          <w:rFonts w:ascii="Times New Roman" w:eastAsia="Times New Roman" w:hAnsi="Times New Roman" w:cs="Times New Roman"/>
          <w:iCs/>
          <w:color w:val="000000" w:themeColor="text1"/>
          <w:sz w:val="28"/>
          <w:szCs w:val="28"/>
        </w:rPr>
        <w:t>ф</w:t>
      </w:r>
      <w:r w:rsidRPr="00201F68">
        <w:rPr>
          <w:rFonts w:ascii="Times New Roman" w:eastAsia="Times New Roman" w:hAnsi="Times New Roman" w:cs="Times New Roman"/>
          <w:iCs/>
          <w:color w:val="000000" w:themeColor="text1"/>
          <w:sz w:val="28"/>
          <w:szCs w:val="28"/>
        </w:rPr>
        <w:t>ормирование здорового образа жизни, воспитание физических, морально-этических и волевых качеств;</w:t>
      </w:r>
    </w:p>
    <w:p w:rsidR="00613A2F" w:rsidRPr="00201F68" w:rsidRDefault="00613A2F" w:rsidP="0031479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iCs/>
          <w:color w:val="000000" w:themeColor="text1"/>
          <w:sz w:val="28"/>
          <w:szCs w:val="28"/>
        </w:rPr>
        <w:t xml:space="preserve">– </w:t>
      </w:r>
      <w:r w:rsidR="00314790">
        <w:rPr>
          <w:rFonts w:ascii="Times New Roman" w:eastAsia="Times New Roman" w:hAnsi="Times New Roman" w:cs="Times New Roman"/>
          <w:iCs/>
          <w:color w:val="000000" w:themeColor="text1"/>
          <w:sz w:val="28"/>
          <w:szCs w:val="28"/>
        </w:rPr>
        <w:t>о</w:t>
      </w:r>
      <w:r w:rsidRPr="00201F68">
        <w:rPr>
          <w:rFonts w:ascii="Times New Roman" w:eastAsia="Times New Roman" w:hAnsi="Times New Roman" w:cs="Times New Roman"/>
          <w:iCs/>
          <w:color w:val="000000" w:themeColor="text1"/>
          <w:sz w:val="28"/>
          <w:szCs w:val="28"/>
        </w:rPr>
        <w:t>беспечение выполнения федерального стандарта спортивной подготовки по виду спорта «</w:t>
      </w:r>
      <w:r w:rsidR="00314790">
        <w:rPr>
          <w:rFonts w:ascii="Times New Roman" w:eastAsia="Times New Roman" w:hAnsi="Times New Roman" w:cs="Times New Roman"/>
          <w:iCs/>
          <w:color w:val="000000" w:themeColor="text1"/>
          <w:sz w:val="28"/>
          <w:szCs w:val="28"/>
        </w:rPr>
        <w:t>спортивное ориентирование</w:t>
      </w:r>
      <w:r w:rsidRPr="00201F68">
        <w:rPr>
          <w:rFonts w:ascii="Times New Roman" w:eastAsia="Times New Roman" w:hAnsi="Times New Roman" w:cs="Times New Roman"/>
          <w:iCs/>
          <w:color w:val="000000" w:themeColor="text1"/>
          <w:sz w:val="28"/>
          <w:szCs w:val="28"/>
        </w:rPr>
        <w:t>» (выявление и отбор наиболее одаренных детей и подростков, создание условий для прохождения спортивной подготовки).</w:t>
      </w:r>
    </w:p>
    <w:p w:rsidR="00A109E4" w:rsidRPr="00201F68" w:rsidRDefault="00A109E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Программа для лиц, проходящих спортивную подготовку, на разных возрастных этапах направлена на решение следующих </w:t>
      </w:r>
      <w:r w:rsidRPr="00314790">
        <w:rPr>
          <w:rFonts w:ascii="Times New Roman" w:hAnsi="Times New Roman" w:cs="Times New Roman"/>
          <w:i/>
          <w:color w:val="000000" w:themeColor="text1"/>
          <w:sz w:val="28"/>
          <w:szCs w:val="28"/>
        </w:rPr>
        <w:t>задач:</w:t>
      </w:r>
    </w:p>
    <w:p w:rsidR="00A109E4" w:rsidRPr="00201F68" w:rsidRDefault="00A109E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привлеч</w:t>
      </w:r>
      <w:r w:rsidR="00314790">
        <w:rPr>
          <w:rFonts w:ascii="Times New Roman" w:hAnsi="Times New Roman" w:cs="Times New Roman"/>
          <w:color w:val="000000" w:themeColor="text1"/>
          <w:sz w:val="28"/>
          <w:szCs w:val="28"/>
        </w:rPr>
        <w:t>ь</w:t>
      </w:r>
      <w:r w:rsidRPr="00201F68">
        <w:rPr>
          <w:rFonts w:ascii="Times New Roman" w:hAnsi="Times New Roman" w:cs="Times New Roman"/>
          <w:color w:val="000000" w:themeColor="text1"/>
          <w:sz w:val="28"/>
          <w:szCs w:val="28"/>
        </w:rPr>
        <w:t xml:space="preserve"> детей к регулярным занятиям физической культурой;</w:t>
      </w:r>
    </w:p>
    <w:p w:rsidR="002B6914" w:rsidRPr="00201F68" w:rsidRDefault="002B691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укреп</w:t>
      </w:r>
      <w:r w:rsidR="00314790">
        <w:rPr>
          <w:rFonts w:ascii="Times New Roman" w:hAnsi="Times New Roman" w:cs="Times New Roman"/>
          <w:color w:val="000000" w:themeColor="text1"/>
          <w:sz w:val="28"/>
          <w:szCs w:val="28"/>
        </w:rPr>
        <w:t>ить</w:t>
      </w:r>
      <w:r w:rsidRPr="00201F68">
        <w:rPr>
          <w:rFonts w:ascii="Times New Roman" w:hAnsi="Times New Roman" w:cs="Times New Roman"/>
          <w:color w:val="000000" w:themeColor="text1"/>
          <w:sz w:val="28"/>
          <w:szCs w:val="28"/>
        </w:rPr>
        <w:t xml:space="preserve"> здоровь</w:t>
      </w:r>
      <w:r w:rsidR="00314790">
        <w:rPr>
          <w:rFonts w:ascii="Times New Roman" w:hAnsi="Times New Roman" w:cs="Times New Roman"/>
          <w:color w:val="000000" w:themeColor="text1"/>
          <w:sz w:val="28"/>
          <w:szCs w:val="28"/>
        </w:rPr>
        <w:t>е</w:t>
      </w:r>
      <w:r w:rsidRPr="00201F68">
        <w:rPr>
          <w:rFonts w:ascii="Times New Roman" w:hAnsi="Times New Roman" w:cs="Times New Roman"/>
          <w:color w:val="000000" w:themeColor="text1"/>
          <w:sz w:val="28"/>
          <w:szCs w:val="28"/>
        </w:rPr>
        <w:t xml:space="preserve"> и закали</w:t>
      </w:r>
      <w:r w:rsidR="00314790">
        <w:rPr>
          <w:rFonts w:ascii="Times New Roman" w:hAnsi="Times New Roman" w:cs="Times New Roman"/>
          <w:color w:val="000000" w:themeColor="text1"/>
          <w:sz w:val="28"/>
          <w:szCs w:val="28"/>
        </w:rPr>
        <w:t>ть</w:t>
      </w:r>
      <w:r w:rsidRPr="00201F68">
        <w:rPr>
          <w:rFonts w:ascii="Times New Roman" w:hAnsi="Times New Roman" w:cs="Times New Roman"/>
          <w:color w:val="000000" w:themeColor="text1"/>
          <w:sz w:val="28"/>
          <w:szCs w:val="28"/>
        </w:rPr>
        <w:t xml:space="preserve"> организм лиц, проходящих спортивную подготовку;</w:t>
      </w:r>
    </w:p>
    <w:p w:rsidR="00314790" w:rsidRDefault="00A109E4" w:rsidP="0031479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w:t>
      </w:r>
      <w:r w:rsidRPr="00201F68">
        <w:rPr>
          <w:rFonts w:ascii="Times New Roman" w:eastAsia="Times New Roman" w:hAnsi="Times New Roman" w:cs="Times New Roman"/>
          <w:color w:val="000000" w:themeColor="text1"/>
          <w:sz w:val="28"/>
          <w:szCs w:val="28"/>
        </w:rPr>
        <w:t>воспита</w:t>
      </w:r>
      <w:r w:rsidR="00314790">
        <w:rPr>
          <w:rFonts w:ascii="Times New Roman" w:eastAsia="Times New Roman" w:hAnsi="Times New Roman" w:cs="Times New Roman"/>
          <w:color w:val="000000" w:themeColor="text1"/>
          <w:sz w:val="28"/>
          <w:szCs w:val="28"/>
        </w:rPr>
        <w:t>ть</w:t>
      </w:r>
      <w:r w:rsidRPr="00201F68">
        <w:rPr>
          <w:rFonts w:ascii="Times New Roman" w:eastAsia="Times New Roman" w:hAnsi="Times New Roman" w:cs="Times New Roman"/>
          <w:color w:val="000000" w:themeColor="text1"/>
          <w:sz w:val="28"/>
          <w:szCs w:val="28"/>
        </w:rPr>
        <w:t xml:space="preserve"> личностны</w:t>
      </w:r>
      <w:r w:rsidR="00314790">
        <w:rPr>
          <w:rFonts w:ascii="Times New Roman" w:eastAsia="Times New Roman" w:hAnsi="Times New Roman" w:cs="Times New Roman"/>
          <w:color w:val="000000" w:themeColor="text1"/>
          <w:sz w:val="28"/>
          <w:szCs w:val="28"/>
        </w:rPr>
        <w:t>е</w:t>
      </w:r>
      <w:r w:rsidRPr="00201F68">
        <w:rPr>
          <w:rFonts w:ascii="Times New Roman" w:eastAsia="Times New Roman" w:hAnsi="Times New Roman" w:cs="Times New Roman"/>
          <w:color w:val="000000" w:themeColor="text1"/>
          <w:sz w:val="28"/>
          <w:szCs w:val="28"/>
        </w:rPr>
        <w:t xml:space="preserve"> качеств</w:t>
      </w:r>
      <w:r w:rsidR="00314790">
        <w:rPr>
          <w:rFonts w:ascii="Times New Roman" w:eastAsia="Times New Roman" w:hAnsi="Times New Roman" w:cs="Times New Roman"/>
          <w:color w:val="000000" w:themeColor="text1"/>
          <w:sz w:val="28"/>
          <w:szCs w:val="28"/>
        </w:rPr>
        <w:t>а</w:t>
      </w:r>
      <w:r w:rsidRPr="00201F68">
        <w:rPr>
          <w:rFonts w:ascii="Times New Roman" w:eastAsia="Times New Roman" w:hAnsi="Times New Roman" w:cs="Times New Roman"/>
          <w:color w:val="000000" w:themeColor="text1"/>
          <w:sz w:val="28"/>
          <w:szCs w:val="28"/>
        </w:rPr>
        <w:t>;</w:t>
      </w:r>
    </w:p>
    <w:p w:rsidR="002B6914" w:rsidRPr="00201F68" w:rsidRDefault="00314790" w:rsidP="00314790">
      <w:pPr>
        <w:pStyle w:val="a3"/>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w:t>
      </w:r>
      <w:r w:rsidR="002B6914" w:rsidRPr="00201F68">
        <w:rPr>
          <w:rFonts w:ascii="Times New Roman" w:hAnsi="Times New Roman" w:cs="Times New Roman"/>
          <w:color w:val="000000" w:themeColor="text1"/>
          <w:sz w:val="28"/>
          <w:szCs w:val="28"/>
        </w:rPr>
        <w:t>формирова</w:t>
      </w:r>
      <w:r>
        <w:rPr>
          <w:rFonts w:ascii="Times New Roman" w:hAnsi="Times New Roman" w:cs="Times New Roman"/>
          <w:color w:val="000000" w:themeColor="text1"/>
          <w:sz w:val="28"/>
          <w:szCs w:val="28"/>
        </w:rPr>
        <w:t>ть</w:t>
      </w:r>
      <w:r w:rsidR="002B6914" w:rsidRPr="00201F68">
        <w:rPr>
          <w:rFonts w:ascii="Times New Roman" w:hAnsi="Times New Roman" w:cs="Times New Roman"/>
          <w:color w:val="000000" w:themeColor="text1"/>
          <w:sz w:val="28"/>
          <w:szCs w:val="28"/>
        </w:rPr>
        <w:t xml:space="preserve"> специальны</w:t>
      </w:r>
      <w:r>
        <w:rPr>
          <w:rFonts w:ascii="Times New Roman" w:hAnsi="Times New Roman" w:cs="Times New Roman"/>
          <w:color w:val="000000" w:themeColor="text1"/>
          <w:sz w:val="28"/>
          <w:szCs w:val="28"/>
        </w:rPr>
        <w:t>е</w:t>
      </w:r>
      <w:r w:rsidR="002B6914" w:rsidRPr="00201F68">
        <w:rPr>
          <w:rFonts w:ascii="Times New Roman" w:hAnsi="Times New Roman" w:cs="Times New Roman"/>
          <w:color w:val="000000" w:themeColor="text1"/>
          <w:sz w:val="28"/>
          <w:szCs w:val="28"/>
        </w:rPr>
        <w:t xml:space="preserve"> качеств</w:t>
      </w:r>
      <w:r>
        <w:rPr>
          <w:rFonts w:ascii="Times New Roman" w:hAnsi="Times New Roman" w:cs="Times New Roman"/>
          <w:color w:val="000000" w:themeColor="text1"/>
          <w:sz w:val="28"/>
          <w:szCs w:val="28"/>
        </w:rPr>
        <w:t>а, определяющие</w:t>
      </w:r>
      <w:r w:rsidR="002B6914" w:rsidRPr="00201F68">
        <w:rPr>
          <w:rFonts w:ascii="Times New Roman" w:hAnsi="Times New Roman" w:cs="Times New Roman"/>
          <w:color w:val="000000" w:themeColor="text1"/>
          <w:sz w:val="28"/>
          <w:szCs w:val="28"/>
        </w:rPr>
        <w:t xml:space="preserve"> спортивный рост и успехи в соревнованиях;</w:t>
      </w:r>
    </w:p>
    <w:p w:rsidR="002B6914" w:rsidRPr="00201F68" w:rsidRDefault="002B691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совершенствова</w:t>
      </w:r>
      <w:r w:rsidR="00314790">
        <w:rPr>
          <w:rFonts w:ascii="Times New Roman" w:hAnsi="Times New Roman" w:cs="Times New Roman"/>
          <w:color w:val="000000" w:themeColor="text1"/>
          <w:sz w:val="28"/>
          <w:szCs w:val="28"/>
        </w:rPr>
        <w:t>ть</w:t>
      </w:r>
      <w:r w:rsidRPr="00201F68">
        <w:rPr>
          <w:rFonts w:ascii="Times New Roman" w:hAnsi="Times New Roman" w:cs="Times New Roman"/>
          <w:color w:val="000000" w:themeColor="text1"/>
          <w:sz w:val="28"/>
          <w:szCs w:val="28"/>
        </w:rPr>
        <w:t xml:space="preserve"> техники и тактики, накопление опыта участия в соревнованиях;</w:t>
      </w:r>
    </w:p>
    <w:p w:rsidR="002B6914" w:rsidRPr="00201F68" w:rsidRDefault="00A109E4" w:rsidP="00314790">
      <w:pPr>
        <w:pStyle w:val="a3"/>
        <w:ind w:firstLine="709"/>
        <w:jc w:val="both"/>
        <w:rPr>
          <w:rFonts w:ascii="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осво</w:t>
      </w:r>
      <w:r w:rsidR="00314790">
        <w:rPr>
          <w:rFonts w:ascii="Times New Roman" w:eastAsia="Times New Roman" w:hAnsi="Times New Roman" w:cs="Times New Roman"/>
          <w:color w:val="000000" w:themeColor="text1"/>
          <w:sz w:val="28"/>
          <w:szCs w:val="28"/>
        </w:rPr>
        <w:t>ить</w:t>
      </w:r>
      <w:r w:rsidRPr="00201F68">
        <w:rPr>
          <w:rFonts w:ascii="Times New Roman" w:eastAsia="Times New Roman" w:hAnsi="Times New Roman" w:cs="Times New Roman"/>
          <w:color w:val="000000" w:themeColor="text1"/>
          <w:sz w:val="28"/>
          <w:szCs w:val="28"/>
        </w:rPr>
        <w:t xml:space="preserve"> и совершенствова</w:t>
      </w:r>
      <w:r w:rsidR="00314790">
        <w:rPr>
          <w:rFonts w:ascii="Times New Roman" w:eastAsia="Times New Roman" w:hAnsi="Times New Roman" w:cs="Times New Roman"/>
          <w:color w:val="000000" w:themeColor="text1"/>
          <w:sz w:val="28"/>
          <w:szCs w:val="28"/>
        </w:rPr>
        <w:t>ть жизненно важные двигательные</w:t>
      </w:r>
      <w:r w:rsidRPr="00201F68">
        <w:rPr>
          <w:rFonts w:ascii="Times New Roman" w:eastAsia="Times New Roman" w:hAnsi="Times New Roman" w:cs="Times New Roman"/>
          <w:color w:val="000000" w:themeColor="text1"/>
          <w:sz w:val="28"/>
          <w:szCs w:val="28"/>
        </w:rPr>
        <w:t xml:space="preserve"> навык</w:t>
      </w:r>
      <w:r w:rsidR="00314790">
        <w:rPr>
          <w:rFonts w:ascii="Times New Roman" w:eastAsia="Times New Roman" w:hAnsi="Times New Roman" w:cs="Times New Roman"/>
          <w:color w:val="000000" w:themeColor="text1"/>
          <w:sz w:val="28"/>
          <w:szCs w:val="28"/>
        </w:rPr>
        <w:t>и</w:t>
      </w:r>
      <w:r w:rsidRPr="00201F68">
        <w:rPr>
          <w:rFonts w:ascii="Times New Roman" w:eastAsia="Times New Roman" w:hAnsi="Times New Roman" w:cs="Times New Roman"/>
          <w:color w:val="000000" w:themeColor="text1"/>
          <w:sz w:val="28"/>
          <w:szCs w:val="28"/>
        </w:rPr>
        <w:t>;</w:t>
      </w:r>
    </w:p>
    <w:p w:rsidR="002B6914" w:rsidRPr="00201F68" w:rsidRDefault="00A109E4" w:rsidP="00314790">
      <w:pPr>
        <w:pStyle w:val="a3"/>
        <w:ind w:firstLine="709"/>
        <w:jc w:val="both"/>
        <w:rPr>
          <w:rFonts w:ascii="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 </w:t>
      </w:r>
      <w:r w:rsidR="00314790">
        <w:rPr>
          <w:rFonts w:ascii="Times New Roman" w:eastAsia="Times New Roman" w:hAnsi="Times New Roman" w:cs="Times New Roman"/>
          <w:color w:val="000000" w:themeColor="text1"/>
          <w:sz w:val="28"/>
          <w:szCs w:val="28"/>
        </w:rPr>
        <w:t>о</w:t>
      </w:r>
      <w:r w:rsidRPr="00201F68">
        <w:rPr>
          <w:rFonts w:ascii="Times New Roman" w:eastAsia="Times New Roman" w:hAnsi="Times New Roman" w:cs="Times New Roman"/>
          <w:color w:val="000000" w:themeColor="text1"/>
          <w:sz w:val="28"/>
          <w:szCs w:val="28"/>
        </w:rPr>
        <w:t>знаком</w:t>
      </w:r>
      <w:r w:rsidR="00314790">
        <w:rPr>
          <w:rFonts w:ascii="Times New Roman" w:eastAsia="Times New Roman" w:hAnsi="Times New Roman" w:cs="Times New Roman"/>
          <w:color w:val="000000" w:themeColor="text1"/>
          <w:sz w:val="28"/>
          <w:szCs w:val="28"/>
        </w:rPr>
        <w:t>ить</w:t>
      </w:r>
      <w:r w:rsidRPr="00201F68">
        <w:rPr>
          <w:rFonts w:ascii="Times New Roman" w:eastAsia="Times New Roman" w:hAnsi="Times New Roman" w:cs="Times New Roman"/>
          <w:color w:val="000000" w:themeColor="text1"/>
          <w:sz w:val="28"/>
          <w:szCs w:val="28"/>
        </w:rPr>
        <w:t xml:space="preserve"> с основами спортивной техники избранного вида спорта в процессе регулярных многолетних </w:t>
      </w:r>
      <w:proofErr w:type="spellStart"/>
      <w:r w:rsidRPr="00201F68">
        <w:rPr>
          <w:rFonts w:ascii="Times New Roman" w:eastAsia="Times New Roman" w:hAnsi="Times New Roman" w:cs="Times New Roman"/>
          <w:color w:val="000000" w:themeColor="text1"/>
          <w:sz w:val="28"/>
          <w:szCs w:val="28"/>
        </w:rPr>
        <w:t>физкультурно</w:t>
      </w:r>
      <w:proofErr w:type="spellEnd"/>
      <w:r w:rsidRPr="00201F68">
        <w:rPr>
          <w:rFonts w:ascii="Times New Roman" w:eastAsia="Times New Roman" w:hAnsi="Times New Roman" w:cs="Times New Roman"/>
          <w:color w:val="000000" w:themeColor="text1"/>
          <w:sz w:val="28"/>
          <w:szCs w:val="28"/>
        </w:rPr>
        <w:t xml:space="preserve"> – спортивных занятий;</w:t>
      </w:r>
    </w:p>
    <w:p w:rsidR="002B6914" w:rsidRPr="00201F68" w:rsidRDefault="00A109E4" w:rsidP="00314790">
      <w:pPr>
        <w:pStyle w:val="a3"/>
        <w:ind w:firstLine="709"/>
        <w:jc w:val="both"/>
        <w:rPr>
          <w:rFonts w:ascii="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привит</w:t>
      </w:r>
      <w:r w:rsidR="00314790">
        <w:rPr>
          <w:rFonts w:ascii="Times New Roman" w:eastAsia="Times New Roman" w:hAnsi="Times New Roman" w:cs="Times New Roman"/>
          <w:color w:val="000000" w:themeColor="text1"/>
          <w:sz w:val="28"/>
          <w:szCs w:val="28"/>
        </w:rPr>
        <w:t>ь</w:t>
      </w:r>
      <w:r w:rsidRPr="00201F68">
        <w:rPr>
          <w:rFonts w:ascii="Times New Roman" w:eastAsia="Times New Roman" w:hAnsi="Times New Roman" w:cs="Times New Roman"/>
          <w:color w:val="000000" w:themeColor="text1"/>
          <w:sz w:val="28"/>
          <w:szCs w:val="28"/>
        </w:rPr>
        <w:t xml:space="preserve"> стойк</w:t>
      </w:r>
      <w:r w:rsidR="00314790">
        <w:rPr>
          <w:rFonts w:ascii="Times New Roman" w:eastAsia="Times New Roman" w:hAnsi="Times New Roman" w:cs="Times New Roman"/>
          <w:color w:val="000000" w:themeColor="text1"/>
          <w:sz w:val="28"/>
          <w:szCs w:val="28"/>
        </w:rPr>
        <w:t>ий</w:t>
      </w:r>
      <w:r w:rsidRPr="00201F68">
        <w:rPr>
          <w:rFonts w:ascii="Times New Roman" w:eastAsia="Times New Roman" w:hAnsi="Times New Roman" w:cs="Times New Roman"/>
          <w:color w:val="000000" w:themeColor="text1"/>
          <w:sz w:val="28"/>
          <w:szCs w:val="28"/>
        </w:rPr>
        <w:t xml:space="preserve"> интерес к занятиям спортом;</w:t>
      </w:r>
    </w:p>
    <w:p w:rsidR="00A109E4" w:rsidRPr="00201F68" w:rsidRDefault="00A109E4" w:rsidP="0031479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приобре</w:t>
      </w:r>
      <w:r w:rsidR="00314790">
        <w:rPr>
          <w:rFonts w:ascii="Times New Roman" w:eastAsia="Times New Roman" w:hAnsi="Times New Roman" w:cs="Times New Roman"/>
          <w:color w:val="000000" w:themeColor="text1"/>
          <w:sz w:val="28"/>
          <w:szCs w:val="28"/>
        </w:rPr>
        <w:t xml:space="preserve">сти </w:t>
      </w:r>
      <w:r w:rsidRPr="00201F68">
        <w:rPr>
          <w:rFonts w:ascii="Times New Roman" w:eastAsia="Times New Roman" w:hAnsi="Times New Roman" w:cs="Times New Roman"/>
          <w:color w:val="000000" w:themeColor="text1"/>
          <w:sz w:val="28"/>
          <w:szCs w:val="28"/>
        </w:rPr>
        <w:t>навык</w:t>
      </w:r>
      <w:r w:rsidR="00314790">
        <w:rPr>
          <w:rFonts w:ascii="Times New Roman" w:eastAsia="Times New Roman" w:hAnsi="Times New Roman" w:cs="Times New Roman"/>
          <w:color w:val="000000" w:themeColor="text1"/>
          <w:sz w:val="28"/>
          <w:szCs w:val="28"/>
        </w:rPr>
        <w:t>и</w:t>
      </w:r>
      <w:r w:rsidRPr="00201F68">
        <w:rPr>
          <w:rFonts w:ascii="Times New Roman" w:eastAsia="Times New Roman" w:hAnsi="Times New Roman" w:cs="Times New Roman"/>
          <w:color w:val="000000" w:themeColor="text1"/>
          <w:sz w:val="28"/>
          <w:szCs w:val="28"/>
        </w:rPr>
        <w:t xml:space="preserve"> контроля состояния здоровья</w:t>
      </w:r>
      <w:r w:rsidR="00314790">
        <w:rPr>
          <w:rFonts w:ascii="Times New Roman" w:eastAsia="Times New Roman" w:hAnsi="Times New Roman" w:cs="Times New Roman"/>
          <w:color w:val="000000" w:themeColor="text1"/>
          <w:sz w:val="28"/>
          <w:szCs w:val="28"/>
        </w:rPr>
        <w:t xml:space="preserve"> и физической работоспособности;</w:t>
      </w:r>
    </w:p>
    <w:p w:rsidR="002B6914" w:rsidRPr="00201F68" w:rsidRDefault="002B691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w:t>
      </w:r>
      <w:r w:rsidR="00314790">
        <w:rPr>
          <w:rFonts w:ascii="Times New Roman" w:hAnsi="Times New Roman" w:cs="Times New Roman"/>
          <w:color w:val="000000" w:themeColor="text1"/>
          <w:sz w:val="28"/>
          <w:szCs w:val="28"/>
        </w:rPr>
        <w:t>с</w:t>
      </w:r>
      <w:r w:rsidRPr="00201F68">
        <w:rPr>
          <w:rFonts w:ascii="Times New Roman" w:hAnsi="Times New Roman" w:cs="Times New Roman"/>
          <w:color w:val="000000" w:themeColor="text1"/>
          <w:sz w:val="28"/>
          <w:szCs w:val="28"/>
        </w:rPr>
        <w:t>формирова</w:t>
      </w:r>
      <w:r w:rsidR="00314790">
        <w:rPr>
          <w:rFonts w:ascii="Times New Roman" w:hAnsi="Times New Roman" w:cs="Times New Roman"/>
          <w:color w:val="000000" w:themeColor="text1"/>
          <w:sz w:val="28"/>
          <w:szCs w:val="28"/>
        </w:rPr>
        <w:t>ть</w:t>
      </w:r>
      <w:r w:rsidRPr="00201F68">
        <w:rPr>
          <w:rFonts w:ascii="Times New Roman" w:hAnsi="Times New Roman" w:cs="Times New Roman"/>
          <w:color w:val="000000" w:themeColor="text1"/>
          <w:sz w:val="28"/>
          <w:szCs w:val="28"/>
        </w:rPr>
        <w:t xml:space="preserve"> умения на основе анализа результатов выступлений вносить коррективы в тренировочный процесс, цель которого достижение вершин спортивного мастерства;</w:t>
      </w:r>
    </w:p>
    <w:p w:rsidR="002B6914" w:rsidRPr="00201F68" w:rsidRDefault="002B691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lastRenderedPageBreak/>
        <w:t>- овладе</w:t>
      </w:r>
      <w:r w:rsidR="00314790">
        <w:rPr>
          <w:rFonts w:ascii="Times New Roman" w:hAnsi="Times New Roman" w:cs="Times New Roman"/>
          <w:color w:val="000000" w:themeColor="text1"/>
          <w:sz w:val="28"/>
          <w:szCs w:val="28"/>
        </w:rPr>
        <w:t>ть</w:t>
      </w:r>
      <w:r w:rsidRPr="00201F68">
        <w:rPr>
          <w:rFonts w:ascii="Times New Roman" w:hAnsi="Times New Roman" w:cs="Times New Roman"/>
          <w:color w:val="000000" w:themeColor="text1"/>
          <w:sz w:val="28"/>
          <w:szCs w:val="28"/>
        </w:rPr>
        <w:t xml:space="preserve"> навыками инструкторской и судейской практик.</w:t>
      </w:r>
    </w:p>
    <w:p w:rsidR="002B6914" w:rsidRPr="00201F68" w:rsidRDefault="002B6914"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Решение перечисленных задач осуществляется на каждом возрастном этапе тренировки, исходя из конкретных требований, учитывающих специализацию и квалификацию занимающихся.</w:t>
      </w:r>
    </w:p>
    <w:p w:rsidR="00F17082" w:rsidRPr="00201F68" w:rsidRDefault="00F17082"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В основу отбора и систематизации материала положены принципы комплексности, преемственности и вариативности.</w:t>
      </w:r>
    </w:p>
    <w:p w:rsidR="00F17082" w:rsidRPr="00201F68" w:rsidRDefault="00F17082" w:rsidP="00314790">
      <w:pPr>
        <w:pStyle w:val="a3"/>
        <w:ind w:firstLine="709"/>
        <w:jc w:val="both"/>
        <w:rPr>
          <w:rFonts w:ascii="Times New Roman" w:hAnsi="Times New Roman" w:cs="Times New Roman"/>
          <w:color w:val="000000" w:themeColor="text1"/>
          <w:sz w:val="28"/>
          <w:szCs w:val="28"/>
        </w:rPr>
      </w:pPr>
      <w:r w:rsidRPr="00201F68">
        <w:rPr>
          <w:rStyle w:val="a5"/>
          <w:rFonts w:eastAsiaTheme="minorEastAsia"/>
          <w:i w:val="0"/>
          <w:color w:val="000000" w:themeColor="text1"/>
          <w:sz w:val="28"/>
          <w:szCs w:val="28"/>
        </w:rPr>
        <w:t>Принцип комплектности</w:t>
      </w:r>
      <w:r w:rsidRPr="00201F68">
        <w:rPr>
          <w:rFonts w:ascii="Times New Roman" w:hAnsi="Times New Roman" w:cs="Times New Roman"/>
          <w:color w:val="000000" w:themeColor="text1"/>
          <w:sz w:val="28"/>
          <w:szCs w:val="28"/>
        </w:rPr>
        <w:t xml:space="preserve"> предусматривает тесную взаимосвязь всех сторон тренировочного процесса (физической, технической, психологической и теоретической подготовки, восстановительных мероприятий и воспитательной работы, медико-биологического и педагогического контроля).</w:t>
      </w:r>
    </w:p>
    <w:p w:rsidR="00F17082" w:rsidRPr="00201F68" w:rsidRDefault="00F17082" w:rsidP="00314790">
      <w:pPr>
        <w:pStyle w:val="a3"/>
        <w:ind w:firstLine="709"/>
        <w:jc w:val="both"/>
        <w:rPr>
          <w:rFonts w:ascii="Times New Roman" w:hAnsi="Times New Roman" w:cs="Times New Roman"/>
          <w:color w:val="000000" w:themeColor="text1"/>
          <w:sz w:val="28"/>
          <w:szCs w:val="28"/>
        </w:rPr>
      </w:pPr>
      <w:r w:rsidRPr="00201F68">
        <w:rPr>
          <w:rStyle w:val="a5"/>
          <w:rFonts w:eastAsiaTheme="minorEastAsia"/>
          <w:i w:val="0"/>
          <w:color w:val="000000" w:themeColor="text1"/>
          <w:sz w:val="28"/>
          <w:szCs w:val="28"/>
        </w:rPr>
        <w:t>Принцип преемственности</w:t>
      </w:r>
      <w:r w:rsidRPr="00201F68">
        <w:rPr>
          <w:rFonts w:ascii="Times New Roman" w:hAnsi="Times New Roman" w:cs="Times New Roman"/>
          <w:color w:val="000000" w:themeColor="text1"/>
          <w:sz w:val="28"/>
          <w:szCs w:val="28"/>
        </w:rPr>
        <w:t xml:space="preserve"> определяет последовательность изложения программного материала по этапам обучения, чтобы в многолетнем учебно-тренировочном процессе учесть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F17082" w:rsidRPr="00201F68" w:rsidRDefault="00F17082" w:rsidP="00314790">
      <w:pPr>
        <w:pStyle w:val="a3"/>
        <w:ind w:firstLine="709"/>
        <w:jc w:val="both"/>
        <w:rPr>
          <w:rFonts w:ascii="Times New Roman" w:hAnsi="Times New Roman" w:cs="Times New Roman"/>
          <w:color w:val="000000" w:themeColor="text1"/>
          <w:sz w:val="28"/>
          <w:szCs w:val="28"/>
        </w:rPr>
      </w:pPr>
      <w:r w:rsidRPr="00201F68">
        <w:rPr>
          <w:rStyle w:val="a5"/>
          <w:rFonts w:eastAsiaTheme="minorEastAsia"/>
          <w:i w:val="0"/>
          <w:color w:val="000000" w:themeColor="text1"/>
          <w:sz w:val="28"/>
          <w:szCs w:val="28"/>
        </w:rPr>
        <w:t>Принцип вариативности</w:t>
      </w:r>
      <w:r w:rsidRPr="00201F68">
        <w:rPr>
          <w:rFonts w:ascii="Times New Roman" w:hAnsi="Times New Roman" w:cs="Times New Roman"/>
          <w:color w:val="000000" w:themeColor="text1"/>
          <w:sz w:val="28"/>
          <w:szCs w:val="28"/>
        </w:rPr>
        <w:t xml:space="preserve"> предусматривает, в зависимости от этапа многолетней подготовки, индивидуальных особенностей, вариативность программного материала для практических занятий, характеризующуюся разнообразием средств и методов тренировки и величин нагрузок, направленных на решение определенных задач подготовки.</w:t>
      </w:r>
    </w:p>
    <w:p w:rsidR="0079608B" w:rsidRPr="00201F68" w:rsidRDefault="0079608B" w:rsidP="00314790">
      <w:pPr>
        <w:pStyle w:val="a3"/>
        <w:ind w:firstLine="709"/>
        <w:jc w:val="both"/>
        <w:rPr>
          <w:rFonts w:ascii="Times New Roman" w:hAnsi="Times New Roman" w:cs="Times New Roman"/>
          <w:color w:val="000000" w:themeColor="text1"/>
          <w:sz w:val="28"/>
          <w:szCs w:val="28"/>
        </w:rPr>
      </w:pPr>
      <w:r w:rsidRPr="00314790">
        <w:rPr>
          <w:rStyle w:val="a5"/>
          <w:rFonts w:eastAsiaTheme="minorEastAsia"/>
          <w:color w:val="000000" w:themeColor="text1"/>
          <w:sz w:val="28"/>
          <w:szCs w:val="28"/>
        </w:rPr>
        <w:t>Планируемыми результатами</w:t>
      </w:r>
      <w:r w:rsidRPr="00201F68">
        <w:rPr>
          <w:rStyle w:val="a5"/>
          <w:rFonts w:eastAsiaTheme="minorEastAsia"/>
          <w:i w:val="0"/>
          <w:color w:val="000000" w:themeColor="text1"/>
          <w:sz w:val="28"/>
          <w:szCs w:val="28"/>
        </w:rPr>
        <w:t xml:space="preserve"> реализации программы являются:</w:t>
      </w:r>
    </w:p>
    <w:p w:rsidR="0079608B"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w:t>
      </w:r>
      <w:r w:rsidR="0079608B" w:rsidRPr="00201F68">
        <w:rPr>
          <w:rFonts w:ascii="Times New Roman" w:eastAsia="Times New Roman" w:hAnsi="Times New Roman" w:cs="Times New Roman"/>
          <w:color w:val="000000" w:themeColor="text1"/>
          <w:sz w:val="28"/>
          <w:szCs w:val="28"/>
        </w:rPr>
        <w:t>ормирование устойчивого интереса к занятиям спортом;</w:t>
      </w:r>
    </w:p>
    <w:p w:rsidR="0079608B"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w:t>
      </w:r>
      <w:r w:rsidR="0079608B" w:rsidRPr="00201F68">
        <w:rPr>
          <w:rFonts w:ascii="Times New Roman" w:eastAsia="Times New Roman" w:hAnsi="Times New Roman" w:cs="Times New Roman"/>
          <w:color w:val="000000" w:themeColor="text1"/>
          <w:sz w:val="28"/>
          <w:szCs w:val="28"/>
        </w:rPr>
        <w:t>ормирование широкого круга двигательных навыков и умений;</w:t>
      </w:r>
    </w:p>
    <w:p w:rsidR="0079608B"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w:t>
      </w:r>
      <w:r w:rsidR="0079608B" w:rsidRPr="00201F68">
        <w:rPr>
          <w:rFonts w:ascii="Times New Roman" w:eastAsia="Times New Roman" w:hAnsi="Times New Roman" w:cs="Times New Roman"/>
          <w:color w:val="000000" w:themeColor="text1"/>
          <w:sz w:val="28"/>
          <w:szCs w:val="28"/>
        </w:rPr>
        <w:t xml:space="preserve">своение основ техники по виду спорта </w:t>
      </w:r>
      <w:r w:rsidRPr="00201F68">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rPr>
        <w:t>спортивное ориентирование</w:t>
      </w:r>
      <w:r w:rsidRPr="00201F68">
        <w:rPr>
          <w:rFonts w:ascii="Times New Roman" w:eastAsia="Times New Roman" w:hAnsi="Times New Roman" w:cs="Times New Roman"/>
          <w:iCs/>
          <w:color w:val="000000" w:themeColor="text1"/>
          <w:sz w:val="28"/>
          <w:szCs w:val="28"/>
        </w:rPr>
        <w:t>»</w:t>
      </w:r>
      <w:r w:rsidR="0079608B" w:rsidRPr="00201F68">
        <w:rPr>
          <w:rFonts w:ascii="Times New Roman" w:eastAsia="Times New Roman" w:hAnsi="Times New Roman" w:cs="Times New Roman"/>
          <w:color w:val="000000" w:themeColor="text1"/>
          <w:sz w:val="28"/>
          <w:szCs w:val="28"/>
        </w:rPr>
        <w:t>;</w:t>
      </w:r>
    </w:p>
    <w:p w:rsidR="0079608B"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w:t>
      </w:r>
      <w:r w:rsidR="0079608B" w:rsidRPr="00201F68">
        <w:rPr>
          <w:rFonts w:ascii="Times New Roman" w:eastAsia="Times New Roman" w:hAnsi="Times New Roman" w:cs="Times New Roman"/>
          <w:color w:val="000000" w:themeColor="text1"/>
          <w:sz w:val="28"/>
          <w:szCs w:val="28"/>
        </w:rPr>
        <w:t>сесторонне гармоничное развитие физических качеств;</w:t>
      </w:r>
    </w:p>
    <w:p w:rsidR="0079608B"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у</w:t>
      </w:r>
      <w:r w:rsidR="0079608B" w:rsidRPr="00201F68">
        <w:rPr>
          <w:rFonts w:ascii="Times New Roman" w:eastAsia="Times New Roman" w:hAnsi="Times New Roman" w:cs="Times New Roman"/>
          <w:color w:val="000000" w:themeColor="text1"/>
          <w:sz w:val="28"/>
          <w:szCs w:val="28"/>
        </w:rPr>
        <w:t>крепление здоровья спортсменов и закаливание;</w:t>
      </w:r>
    </w:p>
    <w:p w:rsidR="0079608B" w:rsidRPr="00201F68" w:rsidRDefault="0079608B" w:rsidP="0031479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 </w:t>
      </w:r>
      <w:r w:rsidR="00314790">
        <w:rPr>
          <w:rFonts w:ascii="Times New Roman" w:eastAsia="Times New Roman" w:hAnsi="Times New Roman" w:cs="Times New Roman"/>
          <w:color w:val="000000" w:themeColor="text1"/>
          <w:sz w:val="28"/>
          <w:szCs w:val="28"/>
        </w:rPr>
        <w:t>п</w:t>
      </w:r>
      <w:r w:rsidRPr="00201F68">
        <w:rPr>
          <w:rFonts w:ascii="Times New Roman" w:eastAsia="Times New Roman" w:hAnsi="Times New Roman" w:cs="Times New Roman"/>
          <w:color w:val="000000" w:themeColor="text1"/>
          <w:sz w:val="28"/>
          <w:szCs w:val="28"/>
        </w:rPr>
        <w:t>овышение уровня общей и специальной физической, технической, тактической, теоретической и психологической подготовки;</w:t>
      </w:r>
    </w:p>
    <w:p w:rsidR="0079608B"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w:t>
      </w:r>
      <w:r w:rsidR="0079608B" w:rsidRPr="00201F68">
        <w:rPr>
          <w:rFonts w:ascii="Times New Roman" w:eastAsia="Times New Roman" w:hAnsi="Times New Roman" w:cs="Times New Roman"/>
          <w:color w:val="000000" w:themeColor="text1"/>
          <w:sz w:val="28"/>
          <w:szCs w:val="28"/>
        </w:rPr>
        <w:t xml:space="preserve">риобретение опыта и достижение стабильности выступления на официальных спортивных соревнованиях по виду спорта </w:t>
      </w:r>
      <w:r w:rsidRPr="00201F68">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rPr>
        <w:t>спортивное ориентирование</w:t>
      </w:r>
      <w:r w:rsidRPr="00201F68">
        <w:rPr>
          <w:rFonts w:ascii="Times New Roman" w:eastAsia="Times New Roman" w:hAnsi="Times New Roman" w:cs="Times New Roman"/>
          <w:iCs/>
          <w:color w:val="000000" w:themeColor="text1"/>
          <w:sz w:val="28"/>
          <w:szCs w:val="28"/>
        </w:rPr>
        <w:t>»</w:t>
      </w:r>
      <w:r w:rsidR="0079608B" w:rsidRPr="00201F68">
        <w:rPr>
          <w:rFonts w:ascii="Times New Roman" w:eastAsia="Times New Roman" w:hAnsi="Times New Roman" w:cs="Times New Roman"/>
          <w:color w:val="000000" w:themeColor="text1"/>
          <w:sz w:val="28"/>
          <w:szCs w:val="28"/>
        </w:rPr>
        <w:t>;</w:t>
      </w:r>
    </w:p>
    <w:p w:rsidR="0079608B" w:rsidRPr="00201F68" w:rsidRDefault="00314790" w:rsidP="00314790">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w:t>
      </w:r>
      <w:r w:rsidR="0079608B" w:rsidRPr="00201F68">
        <w:rPr>
          <w:rFonts w:ascii="Times New Roman" w:eastAsia="Times New Roman" w:hAnsi="Times New Roman" w:cs="Times New Roman"/>
          <w:color w:val="000000" w:themeColor="text1"/>
          <w:sz w:val="28"/>
          <w:szCs w:val="28"/>
        </w:rPr>
        <w:t>ормирование спортивной мотивации;</w:t>
      </w:r>
    </w:p>
    <w:p w:rsidR="0079608B" w:rsidRPr="00201F68" w:rsidRDefault="0079608B" w:rsidP="0031479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 </w:t>
      </w:r>
      <w:r w:rsidR="00314790">
        <w:rPr>
          <w:rFonts w:ascii="Times New Roman" w:eastAsia="Times New Roman" w:hAnsi="Times New Roman" w:cs="Times New Roman"/>
          <w:color w:val="000000" w:themeColor="text1"/>
          <w:sz w:val="28"/>
          <w:szCs w:val="28"/>
        </w:rPr>
        <w:t>с</w:t>
      </w:r>
      <w:r w:rsidRPr="00201F68">
        <w:rPr>
          <w:rFonts w:ascii="Times New Roman" w:eastAsia="Times New Roman" w:hAnsi="Times New Roman" w:cs="Times New Roman"/>
          <w:color w:val="000000" w:themeColor="text1"/>
          <w:sz w:val="28"/>
          <w:szCs w:val="28"/>
        </w:rPr>
        <w:t>табильность демонстрации высоких спортивных результатов на официальных межрегиональных и всероссийских спортивных соревнованиях.</w:t>
      </w:r>
    </w:p>
    <w:p w:rsidR="00F17082" w:rsidRPr="00201F68" w:rsidRDefault="00F17082"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Исходя из конкретных обстоятельств, при решении той или иной педагогической задачи тренеры могут вносить свои коррективы в построение тренировочных циклов,  не нарушая общих подходов.</w:t>
      </w:r>
    </w:p>
    <w:p w:rsidR="0079608B" w:rsidRDefault="0079608B" w:rsidP="00314790">
      <w:pPr>
        <w:pStyle w:val="a3"/>
        <w:ind w:firstLine="709"/>
        <w:jc w:val="both"/>
        <w:rPr>
          <w:rFonts w:ascii="Times New Roman" w:hAnsi="Times New Roman" w:cs="Times New Roman"/>
          <w:color w:val="000000" w:themeColor="text1"/>
          <w:sz w:val="28"/>
          <w:szCs w:val="28"/>
        </w:rPr>
      </w:pPr>
      <w:proofErr w:type="gramStart"/>
      <w:r w:rsidRPr="00201F68">
        <w:rPr>
          <w:rFonts w:ascii="Times New Roman" w:hAnsi="Times New Roman" w:cs="Times New Roman"/>
          <w:color w:val="000000" w:themeColor="text1"/>
          <w:sz w:val="28"/>
          <w:szCs w:val="28"/>
        </w:rPr>
        <w:t>Н</w:t>
      </w:r>
      <w:r w:rsidR="00411AF4" w:rsidRPr="00201F68">
        <w:rPr>
          <w:rFonts w:ascii="Times New Roman" w:hAnsi="Times New Roman" w:cs="Times New Roman"/>
          <w:color w:val="000000" w:themeColor="text1"/>
          <w:sz w:val="28"/>
          <w:szCs w:val="28"/>
        </w:rPr>
        <w:t xml:space="preserve">а этапах начальной подготовки) </w:t>
      </w:r>
      <w:r w:rsidR="00411AF4" w:rsidRPr="00314790">
        <w:rPr>
          <w:rFonts w:ascii="Times New Roman" w:hAnsi="Times New Roman" w:cs="Times New Roman"/>
          <w:i/>
          <w:color w:val="000000" w:themeColor="text1"/>
          <w:sz w:val="28"/>
          <w:szCs w:val="28"/>
        </w:rPr>
        <w:t>программа реализуется</w:t>
      </w:r>
      <w:r w:rsidR="00411AF4" w:rsidRPr="00201F68">
        <w:rPr>
          <w:rFonts w:ascii="Times New Roman" w:hAnsi="Times New Roman" w:cs="Times New Roman"/>
          <w:color w:val="000000" w:themeColor="text1"/>
          <w:sz w:val="28"/>
          <w:szCs w:val="28"/>
        </w:rPr>
        <w:t xml:space="preserve"> 3 года, </w:t>
      </w:r>
      <w:r w:rsidRPr="00201F68">
        <w:rPr>
          <w:rFonts w:ascii="Times New Roman" w:hAnsi="Times New Roman" w:cs="Times New Roman"/>
          <w:color w:val="000000" w:themeColor="text1"/>
          <w:sz w:val="28"/>
          <w:szCs w:val="28"/>
        </w:rPr>
        <w:t>тренировочном этапе (этапах спортивной специализац</w:t>
      </w:r>
      <w:r w:rsidR="00411AF4" w:rsidRPr="00201F68">
        <w:rPr>
          <w:rFonts w:ascii="Times New Roman" w:hAnsi="Times New Roman" w:cs="Times New Roman"/>
          <w:color w:val="000000" w:themeColor="text1"/>
          <w:sz w:val="28"/>
          <w:szCs w:val="28"/>
        </w:rPr>
        <w:t>ии) - 5</w:t>
      </w:r>
      <w:r w:rsidRPr="00201F68">
        <w:rPr>
          <w:rFonts w:ascii="Times New Roman" w:hAnsi="Times New Roman" w:cs="Times New Roman"/>
          <w:color w:val="000000" w:themeColor="text1"/>
          <w:sz w:val="28"/>
          <w:szCs w:val="28"/>
        </w:rPr>
        <w:t xml:space="preserve"> лет. </w:t>
      </w:r>
      <w:proofErr w:type="gramEnd"/>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D73459" w:rsidRPr="000C3270" w:rsidRDefault="00D73459" w:rsidP="00314790">
      <w:pPr>
        <w:pStyle w:val="a3"/>
        <w:ind w:firstLine="709"/>
        <w:jc w:val="both"/>
        <w:rPr>
          <w:rFonts w:ascii="Times New Roman" w:hAnsi="Times New Roman" w:cs="Times New Roman"/>
          <w:i/>
          <w:color w:val="000000" w:themeColor="text1"/>
          <w:sz w:val="28"/>
          <w:szCs w:val="28"/>
        </w:rPr>
      </w:pPr>
      <w:r w:rsidRPr="000C3270">
        <w:rPr>
          <w:rFonts w:ascii="Times New Roman" w:hAnsi="Times New Roman" w:cs="Times New Roman"/>
          <w:i/>
          <w:color w:val="000000" w:themeColor="text1"/>
          <w:sz w:val="28"/>
          <w:szCs w:val="28"/>
        </w:rPr>
        <w:lastRenderedPageBreak/>
        <w:t>Характеристика вида спорта, его отличительные особенности</w:t>
      </w:r>
    </w:p>
    <w:p w:rsidR="00D73459" w:rsidRPr="00201F68" w:rsidRDefault="00D73459"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Спортивное ориентирование – молодой, активно развивающийся вид спорта, который получает все большее признание в нашей стране. Широкая доступность, захватывающая борьба на трассе, красота окружающей природы — все это способствует популярности спортивного ориентирования. </w:t>
      </w:r>
    </w:p>
    <w:p w:rsidR="00D73459" w:rsidRPr="00201F68" w:rsidRDefault="00D73459"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Ориентирование на местности сочетает в себе физические и умственные нагрузки на фоне положительных эмоций в постоянно меняющихся внешних условиях, а также требует от спортсменов быстрой и точной оценки сложившейся ситуации и умения мыслить в условиях больших физических нагрузок. </w:t>
      </w:r>
    </w:p>
    <w:p w:rsidR="00D73459" w:rsidRPr="00201F68" w:rsidRDefault="00D73459"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У ориентировщика в результате общения с природой вырабатывается ряд ценных качеств: наблюдательность, выносливость, сила воли, умение ориентироваться в сложной обстановке. Развиваются и совершенствуются двигательные и вегетативные функции организма. Пребывание в лесных массивах благотворно сказывается на закаливании организма. Ориентирование – ценное средство физического воздействия на организм человека. В развитии спортивного ориентирования отчетливо просматриваются две тенденции: первая – развитие массовых форм занятий, имеющих сугубо оздоровительную направленность; вторая – совершенствование системы подготовки и повышения мастерства спортсменов высокой квалификации. </w:t>
      </w:r>
    </w:p>
    <w:p w:rsidR="00D73459" w:rsidRPr="00201F68" w:rsidRDefault="00D73459"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Ориентирование на местности – один из немногих видов спорта, в которых участники соревнований действуют сугубо индивидуально, вне поля зрения тренеров, судей, зрителей, даже соперников. Соревнования по спортивному ориентированию – серьезное испытание силы, быстроты, выносливости и волевых каче</w:t>
      </w:r>
      <w:proofErr w:type="gramStart"/>
      <w:r w:rsidRPr="00201F68">
        <w:rPr>
          <w:rFonts w:ascii="Times New Roman" w:hAnsi="Times New Roman" w:cs="Times New Roman"/>
          <w:color w:val="000000" w:themeColor="text1"/>
          <w:sz w:val="28"/>
          <w:szCs w:val="28"/>
        </w:rPr>
        <w:t>ств сп</w:t>
      </w:r>
      <w:proofErr w:type="gramEnd"/>
      <w:r w:rsidRPr="00201F68">
        <w:rPr>
          <w:rFonts w:ascii="Times New Roman" w:hAnsi="Times New Roman" w:cs="Times New Roman"/>
          <w:color w:val="000000" w:themeColor="text1"/>
          <w:sz w:val="28"/>
          <w:szCs w:val="28"/>
        </w:rPr>
        <w:t xml:space="preserve">ортсменов, способности продуктивно мыслить и принимать решения на фоне развивающегося утомления. Сущность соревнований состоит в выявлении спортсменов, умеющих быстрее всех, используя карту и компас, преодолеть определенный маршрут на незнакомой местности через фиксированные на карте и местности контрольные пункты. Соревнуясь в ориентировании на местности, спортсмен преодолевает многокилометровые расстояния бегом, постоянно при этом определяет свое местонахождение, сверяя местность с картой, выбирает направление движения и проверяет правильность реализации плана, используя компас, оценивает расстояния по карте и стремится точно их измерить на трассе.          </w:t>
      </w:r>
    </w:p>
    <w:p w:rsidR="00D73459" w:rsidRDefault="00D73459"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Основную задачу – выбрать оптимальный путь движения и эффективно реализовать его — ориентировщик старается выполнить не только максимально точно, но и с наименьшими затратами времени. Для достижения высоких спортивных результатов спортсмену-ориентировщику кроме хорошей физической подготовки нужно в совершенстве знать топографию, уметь обращаться с компасом, быстро и правильно выбирать путь движения по незнакомой местности, иметь хорошо развитые волевые </w:t>
      </w:r>
      <w:r w:rsidRPr="00201F68">
        <w:rPr>
          <w:rFonts w:ascii="Times New Roman" w:hAnsi="Times New Roman" w:cs="Times New Roman"/>
          <w:color w:val="000000" w:themeColor="text1"/>
          <w:sz w:val="28"/>
          <w:szCs w:val="28"/>
        </w:rPr>
        <w:lastRenderedPageBreak/>
        <w:t>качества. Результат спортсмена-ориентировщика в соревнованиях складывается из различных факторов, которые оказывают совместное действие, взаимно влияя друг на друга и выходя поочередно на первый план в конкретных условиях. Успешность соревновательной деятельности ориентировщиков зависит от многих сторон подготовки: физической, технико-тактической и психологической. Каждый из этих разделов состоит из большого количества показателей, причем отставание даже в одном из них может существенно повлиять на результат в соревновательной деятельности. Поэтому, одной из главных задач спортсмена и тренера добиться устойчивого равновесия между этими качествами и в дальнейшем довести их до автоматизма. Спортивное ориентирование относится к циклическим видам спорта с преимущественным проявлением выносливости. В нем много общего с легкоатлетическим кроссовым бегом. Однако есть и принципиальные отличия. Это – выраженная неравномерность бега – от быстрых ускорений до полных остановок. Но, пожалуй, наиболее существенной особенностью бега в ориентировании на местности следует считать то, что он является только вспомогательным средством, а не смыслом соревнований, как в легкой атлетике.</w:t>
      </w: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Default="00314790" w:rsidP="00314790">
      <w:pPr>
        <w:pStyle w:val="a3"/>
        <w:ind w:firstLine="709"/>
        <w:jc w:val="both"/>
        <w:rPr>
          <w:rFonts w:ascii="Times New Roman" w:hAnsi="Times New Roman" w:cs="Times New Roman"/>
          <w:color w:val="000000" w:themeColor="text1"/>
          <w:sz w:val="28"/>
          <w:szCs w:val="28"/>
        </w:rPr>
      </w:pPr>
    </w:p>
    <w:p w:rsidR="00314790" w:rsidRPr="00201F68" w:rsidRDefault="00314790" w:rsidP="00314790">
      <w:pPr>
        <w:pStyle w:val="a3"/>
        <w:ind w:firstLine="709"/>
        <w:jc w:val="both"/>
        <w:rPr>
          <w:rFonts w:ascii="Times New Roman" w:hAnsi="Times New Roman" w:cs="Times New Roman"/>
          <w:color w:val="000000" w:themeColor="text1"/>
          <w:sz w:val="28"/>
          <w:szCs w:val="28"/>
        </w:rPr>
      </w:pPr>
    </w:p>
    <w:p w:rsidR="00AF288A" w:rsidRPr="00314790" w:rsidRDefault="0079608B" w:rsidP="00314790">
      <w:pPr>
        <w:pStyle w:val="a3"/>
        <w:numPr>
          <w:ilvl w:val="0"/>
          <w:numId w:val="22"/>
        </w:numPr>
        <w:jc w:val="center"/>
        <w:rPr>
          <w:rFonts w:ascii="Times New Roman" w:hAnsi="Times New Roman" w:cs="Times New Roman"/>
          <w:b/>
          <w:color w:val="000000" w:themeColor="text1"/>
          <w:sz w:val="28"/>
          <w:szCs w:val="28"/>
        </w:rPr>
      </w:pPr>
      <w:r w:rsidRPr="00314790">
        <w:rPr>
          <w:rFonts w:ascii="Times New Roman" w:hAnsi="Times New Roman" w:cs="Times New Roman"/>
          <w:b/>
          <w:color w:val="000000" w:themeColor="text1"/>
          <w:sz w:val="28"/>
          <w:szCs w:val="28"/>
        </w:rPr>
        <w:lastRenderedPageBreak/>
        <w:t>НОРМАТИВНАЯ ЧАСТЬ</w:t>
      </w:r>
    </w:p>
    <w:p w:rsidR="00314790" w:rsidRPr="00314790" w:rsidRDefault="00314790" w:rsidP="00314790">
      <w:pPr>
        <w:pStyle w:val="a3"/>
        <w:ind w:left="1429"/>
        <w:rPr>
          <w:rFonts w:ascii="Times New Roman" w:hAnsi="Times New Roman" w:cs="Times New Roman"/>
          <w:b/>
          <w:color w:val="000000" w:themeColor="text1"/>
          <w:sz w:val="28"/>
          <w:szCs w:val="28"/>
        </w:rPr>
      </w:pP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В тренировочном процессе различают три уровня </w:t>
      </w:r>
      <w:r w:rsidRPr="00B472C9">
        <w:rPr>
          <w:rFonts w:ascii="Times New Roman" w:hAnsi="Times New Roman" w:cs="Times New Roman"/>
          <w:i/>
          <w:color w:val="000000" w:themeColor="text1"/>
          <w:sz w:val="28"/>
          <w:szCs w:val="28"/>
        </w:rPr>
        <w:t>структуры.</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1. Микроструктуру – структуру отдельных тренировочных занятий и серии занятий в течение недели, которые называются микроциклами (недельными циклами);</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2. </w:t>
      </w:r>
      <w:proofErr w:type="spellStart"/>
      <w:r w:rsidRPr="00201F68">
        <w:rPr>
          <w:rFonts w:ascii="Times New Roman" w:hAnsi="Times New Roman" w:cs="Times New Roman"/>
          <w:color w:val="000000" w:themeColor="text1"/>
          <w:sz w:val="28"/>
          <w:szCs w:val="28"/>
        </w:rPr>
        <w:t>Мезоструктуру</w:t>
      </w:r>
      <w:proofErr w:type="spellEnd"/>
      <w:r w:rsidRPr="00201F68">
        <w:rPr>
          <w:rFonts w:ascii="Times New Roman" w:hAnsi="Times New Roman" w:cs="Times New Roman"/>
          <w:color w:val="000000" w:themeColor="text1"/>
          <w:sz w:val="28"/>
          <w:szCs w:val="28"/>
        </w:rPr>
        <w:t xml:space="preserve"> – структуру средних циклов, включающих серию целенаправленных микроциклов, которые называются </w:t>
      </w:r>
      <w:proofErr w:type="spellStart"/>
      <w:r w:rsidRPr="00201F68">
        <w:rPr>
          <w:rFonts w:ascii="Times New Roman" w:hAnsi="Times New Roman" w:cs="Times New Roman"/>
          <w:color w:val="000000" w:themeColor="text1"/>
          <w:sz w:val="28"/>
          <w:szCs w:val="28"/>
        </w:rPr>
        <w:t>мезоциклами</w:t>
      </w:r>
      <w:proofErr w:type="spellEnd"/>
      <w:r w:rsidRPr="00201F68">
        <w:rPr>
          <w:rFonts w:ascii="Times New Roman" w:hAnsi="Times New Roman" w:cs="Times New Roman"/>
          <w:color w:val="000000" w:themeColor="text1"/>
          <w:sz w:val="28"/>
          <w:szCs w:val="28"/>
        </w:rPr>
        <w:t>. (месячный цикл).</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3. Макроструктуру – структуру больших циклов тренировки, включающих серию </w:t>
      </w:r>
      <w:proofErr w:type="spellStart"/>
      <w:r w:rsidRPr="00201F68">
        <w:rPr>
          <w:rFonts w:ascii="Times New Roman" w:hAnsi="Times New Roman" w:cs="Times New Roman"/>
          <w:color w:val="000000" w:themeColor="text1"/>
          <w:sz w:val="28"/>
          <w:szCs w:val="28"/>
        </w:rPr>
        <w:t>мезоциклов</w:t>
      </w:r>
      <w:proofErr w:type="spellEnd"/>
      <w:r w:rsidRPr="00201F68">
        <w:rPr>
          <w:rFonts w:ascii="Times New Roman" w:hAnsi="Times New Roman" w:cs="Times New Roman"/>
          <w:color w:val="000000" w:themeColor="text1"/>
          <w:sz w:val="28"/>
          <w:szCs w:val="28"/>
        </w:rPr>
        <w:t>, которые называются макроциклами (этап, период, годовой цикл, олимпийский цикл).</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Узловой структурной единицей тренировочного процесса является отдельное занятие, в ходе которого используются различные средства тренировки, направленные на решение задач физической, технико-тактической и других видов подготовки.</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Структура занятий определяется многими факторами, в числе которых: задачи данного занятия, закономерные колебания функциональной активности занимающихся в процессе мышечной деятельности, величина нагрузки занятия, особенности подбора и сочетания тренировочных упражнений.</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Деление тренировочного занятия на подготовительную, основную и заключительную части определяется закономерными изменениями функционального состояния организма спортсмена во время работы. В подготовительной части: разминка, врабатывание – выход на необходимую функциональную активность систем и органов спортсмена. В основной части: решение тренировочных задач данного занятия. В заключительной части: использование мероприятий, приводящих к снижению функциональной активности организма спортсмена и приведение его в состояние, близкое к </w:t>
      </w:r>
      <w:proofErr w:type="spellStart"/>
      <w:r w:rsidRPr="00201F68">
        <w:rPr>
          <w:rFonts w:ascii="Times New Roman" w:hAnsi="Times New Roman" w:cs="Times New Roman"/>
          <w:color w:val="000000" w:themeColor="text1"/>
          <w:sz w:val="28"/>
          <w:szCs w:val="28"/>
        </w:rPr>
        <w:t>дорабочему</w:t>
      </w:r>
      <w:proofErr w:type="spellEnd"/>
      <w:r w:rsidRPr="00201F68">
        <w:rPr>
          <w:rFonts w:ascii="Times New Roman" w:hAnsi="Times New Roman" w:cs="Times New Roman"/>
          <w:color w:val="000000" w:themeColor="text1"/>
          <w:sz w:val="28"/>
          <w:szCs w:val="28"/>
        </w:rPr>
        <w:t>.</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В подготовительной части проводятся водно-организующая часть, общая и специальная разминка. Выполнение разминки (комплекса специально подобранных упражнений) способствует оптимальной подготовке организма к предстоящей работе.</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Разминку принято делить на две части: общую и специальную. В первой части разминки используются различные </w:t>
      </w:r>
      <w:proofErr w:type="spellStart"/>
      <w:r w:rsidRPr="00201F68">
        <w:rPr>
          <w:rFonts w:ascii="Times New Roman" w:hAnsi="Times New Roman" w:cs="Times New Roman"/>
          <w:color w:val="000000" w:themeColor="text1"/>
          <w:sz w:val="28"/>
          <w:szCs w:val="28"/>
        </w:rPr>
        <w:t>общеподготовительные</w:t>
      </w:r>
      <w:proofErr w:type="spellEnd"/>
      <w:r w:rsidRPr="00201F68">
        <w:rPr>
          <w:rFonts w:ascii="Times New Roman" w:hAnsi="Times New Roman" w:cs="Times New Roman"/>
          <w:color w:val="000000" w:themeColor="text1"/>
          <w:sz w:val="28"/>
          <w:szCs w:val="28"/>
        </w:rPr>
        <w:t xml:space="preserve"> упражнения для повышения общей работоспособности организма.</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Во второй части разминки принимают специально-подготовительные упражнения. Она направлена на создание оптимального состояния тех центральных и периферических звеньев двигательного аппарата спортсмена, которые определяют эффективность его деятельности в основной части занятия, а также на усиление вегетативных функций, обеспечивающих эту деятельность.</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lastRenderedPageBreak/>
        <w:t>Продолжительность разминки, подбор упражнений и их соотношения зависят от индивидуальных особенностей спортсмена, характера предстоящей работы, условий внешней среды. Как правило, подготовительная часть занимает 10 – 15 % от общего времени тренировочного занятия.</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В основной части занятия решаются его главные задачи. Для их решения применяются различные средства и методы, подбираются разные по величине и направленности тренировочные нагрузки (большие, значительные, средние, малые).</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Продолжительность основной части занятия зависит от характера и методики применяемых упражнений, величины тренировочной нагрузки.</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Подбор упражне</w:t>
      </w:r>
      <w:r w:rsidR="00314790">
        <w:rPr>
          <w:rFonts w:ascii="Times New Roman" w:hAnsi="Times New Roman" w:cs="Times New Roman"/>
          <w:color w:val="000000" w:themeColor="text1"/>
          <w:sz w:val="28"/>
          <w:szCs w:val="28"/>
        </w:rPr>
        <w:t>н</w:t>
      </w:r>
      <w:r w:rsidRPr="00201F68">
        <w:rPr>
          <w:rFonts w:ascii="Times New Roman" w:hAnsi="Times New Roman" w:cs="Times New Roman"/>
          <w:color w:val="000000" w:themeColor="text1"/>
          <w:sz w:val="28"/>
          <w:szCs w:val="28"/>
        </w:rPr>
        <w:t>ий, их число определяет направленность занятий и его нагрузку. Основная часть составляет в среднем 2/3 времени от продолжительности всего занятия (70 – 75 %).</w:t>
      </w:r>
    </w:p>
    <w:p w:rsidR="00B036E5" w:rsidRPr="00201F68" w:rsidRDefault="00B036E5" w:rsidP="0031479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В заключительной части занятия постепенно снижется интенсивность работы для того, чтобы привести организм спортсмена в состояние, близкое к </w:t>
      </w:r>
      <w:proofErr w:type="spellStart"/>
      <w:r w:rsidRPr="00201F68">
        <w:rPr>
          <w:rFonts w:ascii="Times New Roman" w:hAnsi="Times New Roman" w:cs="Times New Roman"/>
          <w:color w:val="000000" w:themeColor="text1"/>
          <w:sz w:val="28"/>
          <w:szCs w:val="28"/>
        </w:rPr>
        <w:t>дорабочему</w:t>
      </w:r>
      <w:proofErr w:type="spellEnd"/>
      <w:r w:rsidRPr="00201F68">
        <w:rPr>
          <w:rFonts w:ascii="Times New Roman" w:hAnsi="Times New Roman" w:cs="Times New Roman"/>
          <w:color w:val="000000" w:themeColor="text1"/>
          <w:sz w:val="28"/>
          <w:szCs w:val="28"/>
        </w:rPr>
        <w:t xml:space="preserve"> и создать условия, благоприятствующие интенсивному протеканию восстановительных процессов. Для этого применяются: медленный бег и подобные малоинтенсивные упражнения циклического характера, упражнения на растягивание и расслабление мышц. В конце заключительной части занятия, как правило, подводятся итоги занятия.</w:t>
      </w:r>
    </w:p>
    <w:p w:rsidR="00BA328D" w:rsidRPr="00B472C9" w:rsidRDefault="00BA328D" w:rsidP="00314790">
      <w:pPr>
        <w:pStyle w:val="a3"/>
        <w:ind w:firstLine="709"/>
        <w:jc w:val="both"/>
        <w:rPr>
          <w:rFonts w:ascii="Times New Roman" w:eastAsia="Times New Roman" w:hAnsi="Times New Roman" w:cs="Times New Roman"/>
          <w:i/>
          <w:color w:val="000000" w:themeColor="text1"/>
          <w:sz w:val="28"/>
          <w:szCs w:val="28"/>
        </w:rPr>
      </w:pPr>
      <w:r w:rsidRPr="00B472C9">
        <w:rPr>
          <w:rFonts w:ascii="Times New Roman" w:eastAsia="Times New Roman" w:hAnsi="Times New Roman" w:cs="Times New Roman"/>
          <w:i/>
          <w:color w:val="000000" w:themeColor="text1"/>
          <w:sz w:val="28"/>
          <w:szCs w:val="28"/>
        </w:rP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w:t>
      </w:r>
      <w:proofErr w:type="gramStart"/>
      <w:r w:rsidRPr="00B472C9">
        <w:rPr>
          <w:rFonts w:ascii="Times New Roman" w:eastAsia="Times New Roman" w:hAnsi="Times New Roman" w:cs="Times New Roman"/>
          <w:i/>
          <w:color w:val="000000" w:themeColor="text1"/>
          <w:sz w:val="28"/>
          <w:szCs w:val="28"/>
        </w:rPr>
        <w:t>лиц, проходящих спортивную подготовку в группах на этапах спортивной подготовки по виду спорта спортивное ориентирование</w:t>
      </w:r>
      <w:r w:rsidR="0079608B" w:rsidRPr="00B472C9">
        <w:rPr>
          <w:rFonts w:ascii="Times New Roman" w:eastAsia="Times New Roman" w:hAnsi="Times New Roman" w:cs="Times New Roman"/>
          <w:i/>
          <w:color w:val="000000" w:themeColor="text1"/>
          <w:sz w:val="28"/>
          <w:szCs w:val="28"/>
        </w:rPr>
        <w:t xml:space="preserve"> представлена</w:t>
      </w:r>
      <w:proofErr w:type="gramEnd"/>
      <w:r w:rsidR="0079608B" w:rsidRPr="00B472C9">
        <w:rPr>
          <w:rFonts w:ascii="Times New Roman" w:eastAsia="Times New Roman" w:hAnsi="Times New Roman" w:cs="Times New Roman"/>
          <w:i/>
          <w:color w:val="000000" w:themeColor="text1"/>
          <w:sz w:val="28"/>
          <w:szCs w:val="28"/>
        </w:rPr>
        <w:t xml:space="preserve"> в Таблице 1.</w:t>
      </w:r>
    </w:p>
    <w:p w:rsidR="00130272" w:rsidRPr="00201F68" w:rsidRDefault="00130272" w:rsidP="000C3270">
      <w:pPr>
        <w:pStyle w:val="a3"/>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Таблица №1 -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спортивное ориентирование</w:t>
      </w:r>
    </w:p>
    <w:tbl>
      <w:tblPr>
        <w:tblStyle w:val="a4"/>
        <w:tblW w:w="0" w:type="auto"/>
        <w:tblLayout w:type="fixed"/>
        <w:tblLook w:val="04A0" w:firstRow="1" w:lastRow="0" w:firstColumn="1" w:lastColumn="0" w:noHBand="0" w:noVBand="1"/>
      </w:tblPr>
      <w:tblGrid>
        <w:gridCol w:w="2392"/>
        <w:gridCol w:w="2111"/>
        <w:gridCol w:w="2675"/>
        <w:gridCol w:w="2393"/>
      </w:tblGrid>
      <w:tr w:rsidR="00201F68" w:rsidRPr="00B472C9" w:rsidTr="00577336">
        <w:tc>
          <w:tcPr>
            <w:tcW w:w="2392"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Этапы спортивной подготовки</w:t>
            </w:r>
          </w:p>
        </w:tc>
        <w:tc>
          <w:tcPr>
            <w:tcW w:w="2111" w:type="dxa"/>
            <w:vAlign w:val="center"/>
          </w:tcPr>
          <w:p w:rsidR="00577336"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 xml:space="preserve">Продолжительность этапов </w:t>
            </w:r>
          </w:p>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 xml:space="preserve"> (в годах)</w:t>
            </w:r>
          </w:p>
        </w:tc>
        <w:tc>
          <w:tcPr>
            <w:tcW w:w="2675"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Минимальный возраст для зачисления в группы (лет)</w:t>
            </w:r>
          </w:p>
        </w:tc>
        <w:tc>
          <w:tcPr>
            <w:tcW w:w="2393"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Наполняемость групп (человек)</w:t>
            </w:r>
          </w:p>
        </w:tc>
      </w:tr>
      <w:tr w:rsidR="00201F68" w:rsidRPr="00B472C9" w:rsidTr="00577336">
        <w:tc>
          <w:tcPr>
            <w:tcW w:w="2392"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Этап начальной подготовки</w:t>
            </w:r>
          </w:p>
        </w:tc>
        <w:tc>
          <w:tcPr>
            <w:tcW w:w="2111"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3</w:t>
            </w:r>
          </w:p>
        </w:tc>
        <w:tc>
          <w:tcPr>
            <w:tcW w:w="2675"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8</w:t>
            </w:r>
          </w:p>
        </w:tc>
        <w:tc>
          <w:tcPr>
            <w:tcW w:w="2393"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12</w:t>
            </w:r>
          </w:p>
        </w:tc>
      </w:tr>
      <w:tr w:rsidR="00201F68" w:rsidRPr="00B472C9" w:rsidTr="00577336">
        <w:tc>
          <w:tcPr>
            <w:tcW w:w="2392"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Тренировочный этап (этап спортивной специализации)</w:t>
            </w:r>
          </w:p>
        </w:tc>
        <w:tc>
          <w:tcPr>
            <w:tcW w:w="2111"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5</w:t>
            </w:r>
          </w:p>
        </w:tc>
        <w:tc>
          <w:tcPr>
            <w:tcW w:w="2675" w:type="dxa"/>
            <w:vAlign w:val="center"/>
          </w:tcPr>
          <w:p w:rsidR="003353DC"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10</w:t>
            </w:r>
          </w:p>
        </w:tc>
        <w:tc>
          <w:tcPr>
            <w:tcW w:w="2393" w:type="dxa"/>
            <w:vAlign w:val="center"/>
          </w:tcPr>
          <w:p w:rsidR="003353DC"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6</w:t>
            </w:r>
          </w:p>
        </w:tc>
      </w:tr>
      <w:tr w:rsidR="00201F68" w:rsidRPr="00B472C9" w:rsidTr="00577336">
        <w:tc>
          <w:tcPr>
            <w:tcW w:w="2392"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Этап совершенствования спортивного мастерства</w:t>
            </w:r>
          </w:p>
        </w:tc>
        <w:tc>
          <w:tcPr>
            <w:tcW w:w="2111" w:type="dxa"/>
            <w:vAlign w:val="center"/>
          </w:tcPr>
          <w:p w:rsidR="003353DC"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Не устанавливается</w:t>
            </w:r>
          </w:p>
        </w:tc>
        <w:tc>
          <w:tcPr>
            <w:tcW w:w="2675" w:type="dxa"/>
            <w:vAlign w:val="center"/>
          </w:tcPr>
          <w:p w:rsidR="003353DC"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14</w:t>
            </w:r>
          </w:p>
        </w:tc>
        <w:tc>
          <w:tcPr>
            <w:tcW w:w="2393" w:type="dxa"/>
            <w:vAlign w:val="center"/>
          </w:tcPr>
          <w:p w:rsidR="003353DC" w:rsidRPr="00B472C9" w:rsidRDefault="003353DC"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2</w:t>
            </w:r>
          </w:p>
        </w:tc>
      </w:tr>
      <w:tr w:rsidR="00201F68" w:rsidRPr="00B472C9" w:rsidTr="00577336">
        <w:tc>
          <w:tcPr>
            <w:tcW w:w="2392" w:type="dxa"/>
            <w:vAlign w:val="center"/>
          </w:tcPr>
          <w:p w:rsidR="00B34EE9"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Этап высшего спортивного мастерства</w:t>
            </w:r>
          </w:p>
        </w:tc>
        <w:tc>
          <w:tcPr>
            <w:tcW w:w="2111" w:type="dxa"/>
            <w:vAlign w:val="center"/>
          </w:tcPr>
          <w:p w:rsidR="00B34EE9"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Не устанавливается</w:t>
            </w:r>
          </w:p>
        </w:tc>
        <w:tc>
          <w:tcPr>
            <w:tcW w:w="2675" w:type="dxa"/>
            <w:vAlign w:val="center"/>
          </w:tcPr>
          <w:p w:rsidR="00B34EE9"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17</w:t>
            </w:r>
          </w:p>
        </w:tc>
        <w:tc>
          <w:tcPr>
            <w:tcW w:w="2393" w:type="dxa"/>
            <w:vAlign w:val="center"/>
          </w:tcPr>
          <w:p w:rsidR="00B34EE9" w:rsidRPr="00B472C9" w:rsidRDefault="00B34EE9" w:rsidP="00B472C9">
            <w:pPr>
              <w:pStyle w:val="a3"/>
              <w:jc w:val="center"/>
              <w:rPr>
                <w:rFonts w:ascii="Times New Roman" w:eastAsia="Times New Roman" w:hAnsi="Times New Roman" w:cs="Times New Roman"/>
                <w:color w:val="000000" w:themeColor="text1"/>
                <w:sz w:val="24"/>
                <w:szCs w:val="28"/>
              </w:rPr>
            </w:pPr>
            <w:r w:rsidRPr="00B472C9">
              <w:rPr>
                <w:rFonts w:ascii="Times New Roman" w:eastAsia="Times New Roman" w:hAnsi="Times New Roman" w:cs="Times New Roman"/>
                <w:color w:val="000000" w:themeColor="text1"/>
                <w:sz w:val="24"/>
                <w:szCs w:val="28"/>
              </w:rPr>
              <w:t>Не устанавливается</w:t>
            </w:r>
          </w:p>
        </w:tc>
      </w:tr>
    </w:tbl>
    <w:p w:rsidR="003353DC" w:rsidRPr="00201F68" w:rsidRDefault="003353DC" w:rsidP="00201F68">
      <w:pPr>
        <w:pStyle w:val="a3"/>
        <w:jc w:val="both"/>
        <w:rPr>
          <w:rFonts w:ascii="Times New Roman" w:eastAsia="Times New Roman" w:hAnsi="Times New Roman" w:cs="Times New Roman"/>
          <w:color w:val="000000" w:themeColor="text1"/>
          <w:sz w:val="28"/>
          <w:szCs w:val="28"/>
        </w:rPr>
      </w:pPr>
    </w:p>
    <w:p w:rsidR="00F34DEC" w:rsidRPr="00577336" w:rsidRDefault="00B34EE9" w:rsidP="000C3270">
      <w:pPr>
        <w:pStyle w:val="a3"/>
        <w:ind w:firstLine="708"/>
        <w:jc w:val="both"/>
        <w:rPr>
          <w:rFonts w:ascii="Times New Roman" w:eastAsia="Times New Roman" w:hAnsi="Times New Roman" w:cs="Times New Roman"/>
          <w:i/>
          <w:color w:val="000000" w:themeColor="text1"/>
          <w:sz w:val="28"/>
          <w:szCs w:val="28"/>
        </w:rPr>
      </w:pPr>
      <w:r w:rsidRPr="00577336">
        <w:rPr>
          <w:rFonts w:ascii="Times New Roman" w:eastAsia="Times New Roman" w:hAnsi="Times New Roman" w:cs="Times New Roman"/>
          <w:i/>
          <w:color w:val="000000" w:themeColor="text1"/>
          <w:sz w:val="28"/>
          <w:szCs w:val="28"/>
        </w:rPr>
        <w:lastRenderedPageBreak/>
        <w:t>Требования к объему тренировочного процесса, в том числе к объему индивидуальной подготовки представлены в таблице 2.</w:t>
      </w:r>
    </w:p>
    <w:p w:rsidR="00B34EE9" w:rsidRPr="00201F68" w:rsidRDefault="00B34EE9" w:rsidP="00201F68">
      <w:pPr>
        <w:pStyle w:val="a3"/>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Таблица 2- Требования к объему тренировочного процесса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99"/>
        <w:gridCol w:w="571"/>
        <w:gridCol w:w="896"/>
        <w:gridCol w:w="965"/>
        <w:gridCol w:w="1273"/>
        <w:gridCol w:w="2482"/>
        <w:gridCol w:w="1698"/>
      </w:tblGrid>
      <w:tr w:rsidR="00201F68" w:rsidRPr="00577336" w:rsidTr="00577336">
        <w:tc>
          <w:tcPr>
            <w:tcW w:w="0" w:type="auto"/>
            <w:vMerge w:val="restart"/>
            <w:tcBorders>
              <w:top w:val="single" w:sz="4" w:space="0" w:color="auto"/>
              <w:left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bCs/>
                <w:color w:val="000000" w:themeColor="text1"/>
                <w:sz w:val="24"/>
                <w:szCs w:val="28"/>
              </w:rPr>
            </w:pPr>
            <w:r w:rsidRPr="00577336">
              <w:rPr>
                <w:rFonts w:ascii="Times New Roman" w:eastAsia="Times New Roman" w:hAnsi="Times New Roman" w:cs="Times New Roman"/>
                <w:bCs/>
                <w:color w:val="000000" w:themeColor="text1"/>
                <w:sz w:val="24"/>
                <w:szCs w:val="28"/>
              </w:rPr>
              <w:t>Этапный норматив</w:t>
            </w:r>
          </w:p>
        </w:tc>
        <w:tc>
          <w:tcPr>
            <w:tcW w:w="0" w:type="auto"/>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bCs/>
                <w:color w:val="000000" w:themeColor="text1"/>
                <w:sz w:val="24"/>
                <w:szCs w:val="28"/>
              </w:rPr>
            </w:pPr>
            <w:r w:rsidRPr="00577336">
              <w:rPr>
                <w:rFonts w:ascii="Times New Roman" w:eastAsia="Times New Roman" w:hAnsi="Times New Roman" w:cs="Times New Roman"/>
                <w:bCs/>
                <w:color w:val="000000" w:themeColor="text1"/>
                <w:sz w:val="24"/>
                <w:szCs w:val="28"/>
              </w:rPr>
              <w:t>Этапы и годы спортивной подготовки</w:t>
            </w:r>
          </w:p>
        </w:tc>
      </w:tr>
      <w:tr w:rsidR="00201F68" w:rsidRPr="00577336" w:rsidTr="00577336">
        <w:tc>
          <w:tcPr>
            <w:tcW w:w="0" w:type="auto"/>
            <w:vMerge/>
            <w:tcBorders>
              <w:left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bCs/>
                <w:color w:val="000000" w:themeColor="text1"/>
                <w:sz w:val="24"/>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Этап начальной подготовки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Тренировочный этап (этап спортивной специализации)</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Этап совершенствования спортивного мастерства</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Этап высшего спортивного мастерства</w:t>
            </w:r>
          </w:p>
        </w:tc>
      </w:tr>
      <w:tr w:rsidR="00201F68" w:rsidRPr="00577336" w:rsidTr="00577336">
        <w:tc>
          <w:tcPr>
            <w:tcW w:w="0" w:type="auto"/>
            <w:vMerge/>
            <w:tcBorders>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bCs/>
                <w:color w:val="000000" w:themeColor="text1"/>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До года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Свыше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До двух лет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Свыше двух лет</w:t>
            </w:r>
          </w:p>
        </w:tc>
        <w:tc>
          <w:tcPr>
            <w:tcW w:w="0" w:type="auto"/>
            <w:vMerge/>
            <w:tcBorders>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p>
        </w:tc>
      </w:tr>
      <w:tr w:rsidR="00201F68" w:rsidRPr="00577336" w:rsidTr="00577336">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24</w:t>
            </w:r>
          </w:p>
        </w:tc>
      </w:tr>
      <w:tr w:rsidR="00201F68" w:rsidRPr="00577336" w:rsidTr="00577336">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Общее количество часов в 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312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416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1040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EE9" w:rsidRPr="00577336" w:rsidRDefault="00B34EE9" w:rsidP="00577336">
            <w:pPr>
              <w:pStyle w:val="a3"/>
              <w:jc w:val="center"/>
              <w:rPr>
                <w:rFonts w:ascii="Times New Roman" w:eastAsia="Times New Roman" w:hAnsi="Times New Roman" w:cs="Times New Roman"/>
                <w:color w:val="000000" w:themeColor="text1"/>
                <w:sz w:val="24"/>
                <w:szCs w:val="28"/>
              </w:rPr>
            </w:pPr>
            <w:r w:rsidRPr="00577336">
              <w:rPr>
                <w:rFonts w:ascii="Times New Roman" w:eastAsia="Times New Roman" w:hAnsi="Times New Roman" w:cs="Times New Roman"/>
                <w:color w:val="000000" w:themeColor="text1"/>
                <w:sz w:val="24"/>
                <w:szCs w:val="28"/>
              </w:rPr>
              <w:t>1248</w:t>
            </w:r>
          </w:p>
        </w:tc>
      </w:tr>
    </w:tbl>
    <w:p w:rsidR="00B34EE9" w:rsidRPr="00201F68" w:rsidRDefault="00B34EE9" w:rsidP="00201F68">
      <w:pPr>
        <w:pStyle w:val="a3"/>
        <w:jc w:val="both"/>
        <w:rPr>
          <w:rFonts w:ascii="Times New Roman" w:eastAsia="Times New Roman" w:hAnsi="Times New Roman" w:cs="Times New Roman"/>
          <w:color w:val="000000" w:themeColor="text1"/>
          <w:sz w:val="28"/>
          <w:szCs w:val="28"/>
        </w:rPr>
      </w:pPr>
    </w:p>
    <w:p w:rsidR="00B34EE9"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Согласно ФССП по виду спорта «спортивное ориентирование» </w:t>
      </w:r>
      <w:r w:rsidRPr="000C3270">
        <w:rPr>
          <w:rFonts w:ascii="Times New Roman" w:eastAsia="Times New Roman" w:hAnsi="Times New Roman" w:cs="Times New Roman"/>
          <w:i/>
          <w:color w:val="000000" w:themeColor="text1"/>
          <w:sz w:val="28"/>
          <w:szCs w:val="28"/>
        </w:rPr>
        <w:t>режим тренировочной работы:</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на этапе начальной подготовки до 1 года: 3 раза в неделю по 2 часа (312 часов в год);</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на этапе начальной подготовки свыше 1 года: 4 раза в неделю по 2 часа (416 часов в год);</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на тренировочном этапе до 2 лет: 5 раз в неделю по 2 часа (520 часов в год);</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на тренировочном этапе свыше 2 лет: 7 раз в неделю по 2 часа (728 часов в год).</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Выполнение любого тренировочного упражнения связано с переводом организма на более высокий уровень функциональной активности, чем в состоянии покоя либо умеренного функционирования, и в этом смысле является «надбавкой», «загружающей» или «нагружающей» органы и системы организма и вызывающей, если она достаточно велика, утомление. Таким образом, термин «тренировочная нагрузка» означает прибавочную функциональную активность организма (относительно уровня покоя или другого исходного уровня), вносимую выполнением тренировочных упражнений, и степень преодолеваемых при этом трудностей.</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Смысл тренировочной нагрузки понят давно: вызывая расходование рабочих потенциалов организма и утомление, она тем самым стимулирует восстановительные процессы, а в результате (если не иметь в виду чрезмерных нагрузок) сопровождается не только восстановлением, но и </w:t>
      </w:r>
      <w:proofErr w:type="spellStart"/>
      <w:r w:rsidRPr="00201F68">
        <w:rPr>
          <w:rFonts w:ascii="Times New Roman" w:eastAsia="Times New Roman" w:hAnsi="Times New Roman" w:cs="Times New Roman"/>
          <w:color w:val="000000" w:themeColor="text1"/>
          <w:sz w:val="28"/>
          <w:szCs w:val="28"/>
        </w:rPr>
        <w:t>сверхвосстановлением</w:t>
      </w:r>
      <w:proofErr w:type="spellEnd"/>
      <w:r w:rsidRPr="00201F68">
        <w:rPr>
          <w:rFonts w:ascii="Times New Roman" w:eastAsia="Times New Roman" w:hAnsi="Times New Roman" w:cs="Times New Roman"/>
          <w:color w:val="000000" w:themeColor="text1"/>
          <w:sz w:val="28"/>
          <w:szCs w:val="28"/>
        </w:rPr>
        <w:t xml:space="preserve"> работоспособности (суперкомпенсацией).</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По сравнению с общими формами физического воспитания в спортивной тренировке используются более значительные нагрузки, как по объему, так и по интенсивности, что обусловлено закономерной связью между уровнем спортивных достижений и параметрами нагрузок. Хотя их соотношение не всегда прямо пропорционально, общая тенденция такова, </w:t>
      </w:r>
      <w:r w:rsidRPr="00201F68">
        <w:rPr>
          <w:rFonts w:ascii="Times New Roman" w:eastAsia="Times New Roman" w:hAnsi="Times New Roman" w:cs="Times New Roman"/>
          <w:color w:val="000000" w:themeColor="text1"/>
          <w:sz w:val="28"/>
          <w:szCs w:val="28"/>
        </w:rPr>
        <w:lastRenderedPageBreak/>
        <w:t>что рост спортивных достижений, несомненно, зависит от прироста тренировочных нагрузок. Постоянные подтверждения этому дает весь опыт теории и практики спорта.</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proofErr w:type="gramStart"/>
      <w:r w:rsidRPr="00201F68">
        <w:rPr>
          <w:rFonts w:ascii="Times New Roman" w:eastAsia="Times New Roman" w:hAnsi="Times New Roman" w:cs="Times New Roman"/>
          <w:color w:val="000000" w:themeColor="text1"/>
          <w:sz w:val="28"/>
          <w:szCs w:val="28"/>
        </w:rPr>
        <w:t>Нагрузки, применяющиеся в спортивной тренировке могут</w:t>
      </w:r>
      <w:proofErr w:type="gramEnd"/>
      <w:r w:rsidRPr="00201F68">
        <w:rPr>
          <w:rFonts w:ascii="Times New Roman" w:eastAsia="Times New Roman" w:hAnsi="Times New Roman" w:cs="Times New Roman"/>
          <w:color w:val="000000" w:themeColor="text1"/>
          <w:sz w:val="28"/>
          <w:szCs w:val="28"/>
        </w:rPr>
        <w:t xml:space="preserve"> быть подразделены:</w:t>
      </w:r>
    </w:p>
    <w:p w:rsidR="00B036E5"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w:t>
      </w:r>
      <w:r w:rsidR="00B036E5" w:rsidRPr="00201F68">
        <w:rPr>
          <w:rFonts w:ascii="Times New Roman" w:eastAsia="Times New Roman" w:hAnsi="Times New Roman" w:cs="Times New Roman"/>
          <w:color w:val="000000" w:themeColor="text1"/>
          <w:sz w:val="28"/>
          <w:szCs w:val="28"/>
        </w:rPr>
        <w:t xml:space="preserve"> по своему характеру на </w:t>
      </w:r>
      <w:proofErr w:type="gramStart"/>
      <w:r w:rsidR="00B036E5" w:rsidRPr="00201F68">
        <w:rPr>
          <w:rFonts w:ascii="Times New Roman" w:eastAsia="Times New Roman" w:hAnsi="Times New Roman" w:cs="Times New Roman"/>
          <w:color w:val="000000" w:themeColor="text1"/>
          <w:sz w:val="28"/>
          <w:szCs w:val="28"/>
        </w:rPr>
        <w:t>тренировочные</w:t>
      </w:r>
      <w:proofErr w:type="gramEnd"/>
      <w:r w:rsidR="00B036E5" w:rsidRPr="00201F68">
        <w:rPr>
          <w:rFonts w:ascii="Times New Roman" w:eastAsia="Times New Roman" w:hAnsi="Times New Roman" w:cs="Times New Roman"/>
          <w:color w:val="000000" w:themeColor="text1"/>
          <w:sz w:val="28"/>
          <w:szCs w:val="28"/>
        </w:rPr>
        <w:t xml:space="preserve"> и соревновательные, специфические и неспецифические;</w:t>
      </w:r>
    </w:p>
    <w:p w:rsidR="00B036E5"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w:t>
      </w:r>
      <w:r w:rsidR="00B036E5" w:rsidRPr="00201F68">
        <w:rPr>
          <w:rFonts w:ascii="Times New Roman" w:eastAsia="Times New Roman" w:hAnsi="Times New Roman" w:cs="Times New Roman"/>
          <w:color w:val="000000" w:themeColor="text1"/>
          <w:sz w:val="28"/>
          <w:szCs w:val="28"/>
        </w:rPr>
        <w:t xml:space="preserve"> по величине – на малые, средние, значительные (</w:t>
      </w:r>
      <w:proofErr w:type="spellStart"/>
      <w:r w:rsidR="00B036E5" w:rsidRPr="00201F68">
        <w:rPr>
          <w:rFonts w:ascii="Times New Roman" w:eastAsia="Times New Roman" w:hAnsi="Times New Roman" w:cs="Times New Roman"/>
          <w:color w:val="000000" w:themeColor="text1"/>
          <w:sz w:val="28"/>
          <w:szCs w:val="28"/>
        </w:rPr>
        <w:t>околопредельные</w:t>
      </w:r>
      <w:proofErr w:type="spellEnd"/>
      <w:r w:rsidR="00B036E5" w:rsidRPr="00201F68">
        <w:rPr>
          <w:rFonts w:ascii="Times New Roman" w:eastAsia="Times New Roman" w:hAnsi="Times New Roman" w:cs="Times New Roman"/>
          <w:color w:val="000000" w:themeColor="text1"/>
          <w:sz w:val="28"/>
          <w:szCs w:val="28"/>
        </w:rPr>
        <w:t>), большие (предельные);</w:t>
      </w:r>
    </w:p>
    <w:p w:rsidR="00B036E5" w:rsidRPr="00201F68" w:rsidRDefault="00B816AA" w:rsidP="00577336">
      <w:pPr>
        <w:pStyle w:val="a3"/>
        <w:ind w:firstLine="709"/>
        <w:jc w:val="both"/>
        <w:rPr>
          <w:rFonts w:ascii="Times New Roman" w:eastAsia="Times New Roman" w:hAnsi="Times New Roman" w:cs="Times New Roman"/>
          <w:color w:val="000000" w:themeColor="text1"/>
          <w:sz w:val="28"/>
          <w:szCs w:val="28"/>
        </w:rPr>
      </w:pPr>
      <w:proofErr w:type="gramStart"/>
      <w:r w:rsidRPr="00201F68">
        <w:rPr>
          <w:rFonts w:ascii="Times New Roman" w:eastAsia="Times New Roman" w:hAnsi="Times New Roman" w:cs="Times New Roman"/>
          <w:color w:val="000000" w:themeColor="text1"/>
          <w:sz w:val="28"/>
          <w:szCs w:val="28"/>
        </w:rPr>
        <w:t>-</w:t>
      </w:r>
      <w:r w:rsidR="00B036E5" w:rsidRPr="00201F68">
        <w:rPr>
          <w:rFonts w:ascii="Times New Roman" w:eastAsia="Times New Roman" w:hAnsi="Times New Roman" w:cs="Times New Roman"/>
          <w:color w:val="000000" w:themeColor="text1"/>
          <w:sz w:val="28"/>
          <w:szCs w:val="28"/>
        </w:rPr>
        <w:t xml:space="preserve"> по направленности – на способствующие развитию отдельных двигательных способностей (скоростных, силовых, координационных, выносливости, гибкости) или их компонентов (например, </w:t>
      </w:r>
      <w:proofErr w:type="spellStart"/>
      <w:r w:rsidR="00B036E5" w:rsidRPr="00201F68">
        <w:rPr>
          <w:rFonts w:ascii="Times New Roman" w:eastAsia="Times New Roman" w:hAnsi="Times New Roman" w:cs="Times New Roman"/>
          <w:color w:val="000000" w:themeColor="text1"/>
          <w:sz w:val="28"/>
          <w:szCs w:val="28"/>
        </w:rPr>
        <w:t>алактатных</w:t>
      </w:r>
      <w:proofErr w:type="spellEnd"/>
      <w:r w:rsidR="00B036E5" w:rsidRPr="00201F68">
        <w:rPr>
          <w:rFonts w:ascii="Times New Roman" w:eastAsia="Times New Roman" w:hAnsi="Times New Roman" w:cs="Times New Roman"/>
          <w:color w:val="000000" w:themeColor="text1"/>
          <w:sz w:val="28"/>
          <w:szCs w:val="28"/>
        </w:rPr>
        <w:t xml:space="preserve"> или </w:t>
      </w:r>
      <w:proofErr w:type="spellStart"/>
      <w:r w:rsidR="00B036E5" w:rsidRPr="00201F68">
        <w:rPr>
          <w:rFonts w:ascii="Times New Roman" w:eastAsia="Times New Roman" w:hAnsi="Times New Roman" w:cs="Times New Roman"/>
          <w:color w:val="000000" w:themeColor="text1"/>
          <w:sz w:val="28"/>
          <w:szCs w:val="28"/>
        </w:rPr>
        <w:t>лактатных</w:t>
      </w:r>
      <w:proofErr w:type="spellEnd"/>
      <w:r w:rsidR="00B036E5" w:rsidRPr="00201F68">
        <w:rPr>
          <w:rFonts w:ascii="Times New Roman" w:eastAsia="Times New Roman" w:hAnsi="Times New Roman" w:cs="Times New Roman"/>
          <w:color w:val="000000" w:themeColor="text1"/>
          <w:sz w:val="28"/>
          <w:szCs w:val="28"/>
        </w:rPr>
        <w:t xml:space="preserve"> анаэробных возможностей, аэробных возможностей), совершенствующие координационную структуру движений, компоненты психической подготовленности или тактического мастерства и т. п.;</w:t>
      </w:r>
      <w:proofErr w:type="gramEnd"/>
    </w:p>
    <w:p w:rsidR="00B036E5" w:rsidRPr="00201F68" w:rsidRDefault="00B816AA" w:rsidP="00577336">
      <w:pPr>
        <w:pStyle w:val="a3"/>
        <w:ind w:firstLine="709"/>
        <w:jc w:val="both"/>
        <w:rPr>
          <w:rFonts w:ascii="Times New Roman" w:eastAsia="Times New Roman" w:hAnsi="Times New Roman" w:cs="Times New Roman"/>
          <w:color w:val="000000" w:themeColor="text1"/>
          <w:sz w:val="28"/>
          <w:szCs w:val="28"/>
        </w:rPr>
      </w:pPr>
      <w:proofErr w:type="gramStart"/>
      <w:r w:rsidRPr="00201F68">
        <w:rPr>
          <w:rFonts w:ascii="Times New Roman" w:eastAsia="Times New Roman" w:hAnsi="Times New Roman" w:cs="Times New Roman"/>
          <w:color w:val="000000" w:themeColor="text1"/>
          <w:sz w:val="28"/>
          <w:szCs w:val="28"/>
        </w:rPr>
        <w:t>-</w:t>
      </w:r>
      <w:r w:rsidR="00B036E5" w:rsidRPr="00201F68">
        <w:rPr>
          <w:rFonts w:ascii="Times New Roman" w:eastAsia="Times New Roman" w:hAnsi="Times New Roman" w:cs="Times New Roman"/>
          <w:color w:val="000000" w:themeColor="text1"/>
          <w:sz w:val="28"/>
          <w:szCs w:val="28"/>
        </w:rPr>
        <w:t xml:space="preserve"> по координационной сложности – на выполняемые в стереотипных условиях, не требующих значительной мобилизации координационных способностей, и связанные с выполнением движений высокой координационной сложности;</w:t>
      </w:r>
      <w:proofErr w:type="gramEnd"/>
    </w:p>
    <w:p w:rsidR="00B036E5" w:rsidRPr="00201F68" w:rsidRDefault="00B816AA" w:rsidP="00577336">
      <w:pPr>
        <w:pStyle w:val="a3"/>
        <w:ind w:firstLine="709"/>
        <w:jc w:val="both"/>
        <w:rPr>
          <w:rFonts w:ascii="Times New Roman" w:eastAsia="Times New Roman" w:hAnsi="Times New Roman" w:cs="Times New Roman"/>
          <w:color w:val="000000" w:themeColor="text1"/>
          <w:sz w:val="28"/>
          <w:szCs w:val="28"/>
        </w:rPr>
      </w:pPr>
      <w:proofErr w:type="gramStart"/>
      <w:r w:rsidRPr="00201F68">
        <w:rPr>
          <w:rFonts w:ascii="Times New Roman" w:eastAsia="Times New Roman" w:hAnsi="Times New Roman" w:cs="Times New Roman"/>
          <w:color w:val="000000" w:themeColor="text1"/>
          <w:sz w:val="28"/>
          <w:szCs w:val="28"/>
        </w:rPr>
        <w:t>-</w:t>
      </w:r>
      <w:r w:rsidR="00B036E5" w:rsidRPr="00201F68">
        <w:rPr>
          <w:rFonts w:ascii="Times New Roman" w:eastAsia="Times New Roman" w:hAnsi="Times New Roman" w:cs="Times New Roman"/>
          <w:color w:val="000000" w:themeColor="text1"/>
          <w:sz w:val="28"/>
          <w:szCs w:val="28"/>
        </w:rPr>
        <w:t xml:space="preserve"> по психической напряженности – на более напряженные и менее напряженные, в зависимости от требований, предъявляемых к психическим возможностям спортсменов.</w:t>
      </w:r>
      <w:proofErr w:type="gramEnd"/>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Нагрузки могут различаться по принадлежности к тому или иному структурному образованию тренировочного процесса. В частности, следует различать нагрузки отдельных тренировочных и соревновательных упражнений или их комплексов, нагрузки тренировочных занятий, дней, суммарные нагрузки микр</w:t>
      </w:r>
      <w:proofErr w:type="gramStart"/>
      <w:r w:rsidRPr="00201F68">
        <w:rPr>
          <w:rFonts w:ascii="Times New Roman" w:eastAsia="Times New Roman" w:hAnsi="Times New Roman" w:cs="Times New Roman"/>
          <w:color w:val="000000" w:themeColor="text1"/>
          <w:sz w:val="28"/>
          <w:szCs w:val="28"/>
        </w:rPr>
        <w:t>о-</w:t>
      </w:r>
      <w:proofErr w:type="gramEnd"/>
      <w:r w:rsidRPr="00201F68">
        <w:rPr>
          <w:rFonts w:ascii="Times New Roman" w:eastAsia="Times New Roman" w:hAnsi="Times New Roman" w:cs="Times New Roman"/>
          <w:color w:val="000000" w:themeColor="text1"/>
          <w:sz w:val="28"/>
          <w:szCs w:val="28"/>
        </w:rPr>
        <w:t xml:space="preserve"> и </w:t>
      </w:r>
      <w:proofErr w:type="spellStart"/>
      <w:r w:rsidRPr="00201F68">
        <w:rPr>
          <w:rFonts w:ascii="Times New Roman" w:eastAsia="Times New Roman" w:hAnsi="Times New Roman" w:cs="Times New Roman"/>
          <w:color w:val="000000" w:themeColor="text1"/>
          <w:sz w:val="28"/>
          <w:szCs w:val="28"/>
        </w:rPr>
        <w:t>мезоциклов</w:t>
      </w:r>
      <w:proofErr w:type="spellEnd"/>
      <w:r w:rsidRPr="00201F68">
        <w:rPr>
          <w:rFonts w:ascii="Times New Roman" w:eastAsia="Times New Roman" w:hAnsi="Times New Roman" w:cs="Times New Roman"/>
          <w:color w:val="000000" w:themeColor="text1"/>
          <w:sz w:val="28"/>
          <w:szCs w:val="28"/>
        </w:rPr>
        <w:t>, периодов и этапов тренировки, макроциклов, тренировочного года.</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proofErr w:type="gramStart"/>
      <w:r w:rsidRPr="00201F68">
        <w:rPr>
          <w:rFonts w:ascii="Times New Roman" w:eastAsia="Times New Roman" w:hAnsi="Times New Roman" w:cs="Times New Roman"/>
          <w:color w:val="000000" w:themeColor="text1"/>
          <w:sz w:val="28"/>
          <w:szCs w:val="28"/>
        </w:rPr>
        <w:t>Различают показатели, относящиеся к внешней и внутренней сторонам нагрузки.</w:t>
      </w:r>
      <w:proofErr w:type="gramEnd"/>
      <w:r w:rsidRPr="00201F68">
        <w:rPr>
          <w:rFonts w:ascii="Times New Roman" w:eastAsia="Times New Roman" w:hAnsi="Times New Roman" w:cs="Times New Roman"/>
          <w:color w:val="000000" w:themeColor="text1"/>
          <w:sz w:val="28"/>
          <w:szCs w:val="28"/>
        </w:rPr>
        <w:t xml:space="preserve"> Первые представляют собой количественные характеристики выполняемой тренировочной работы, оцениваемые по ее внешне выраженным параметрам (продолжительность, число повторений тренировочных упражнений, скорость и темп движений, величина перемещаемого веса и др.). Вторые, выражая степень мобилизации функциональных возможностей организма спортсмена при выполнении тренировочной работы, характеризуются обусловленной ею величиной физиологических, биохимических и других сдвигов в функциональном состоянии органов и систем (увеличением частоты сердечных сокращений, объема легочной вентиляции и потребления кислорода, ударного и минутного объема крови, содержания молочной кислоты в крови и т. п.).</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Согласно существующим представлениям, величина тренировочной нагрузки является производной от ее интенсивности и объема, причем их одновременное увеличение может происходить лишь до некоторых пределов, после чего дальнейшее нарастание интенсивности ведет к уменьшению </w:t>
      </w:r>
      <w:r w:rsidRPr="00201F68">
        <w:rPr>
          <w:rFonts w:ascii="Times New Roman" w:eastAsia="Times New Roman" w:hAnsi="Times New Roman" w:cs="Times New Roman"/>
          <w:color w:val="000000" w:themeColor="text1"/>
          <w:sz w:val="28"/>
          <w:szCs w:val="28"/>
        </w:rPr>
        <w:lastRenderedPageBreak/>
        <w:t>объема, и наоборот. Отсюда вытекает необходимость учитывать параметры объема и интенсивности нагрузки, их соотношение и изменение в процессе тренировки.</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Понятие «объем» тренировочной нагрузки относится к продолжительности ее воздействия и суммарному количеству работы, выполненной за время отдельного тренировочного упражнения или серии упражнений (термин «работа» здесь понимается не только в </w:t>
      </w:r>
      <w:proofErr w:type="spellStart"/>
      <w:r w:rsidRPr="00201F68">
        <w:rPr>
          <w:rFonts w:ascii="Times New Roman" w:eastAsia="Times New Roman" w:hAnsi="Times New Roman" w:cs="Times New Roman"/>
          <w:color w:val="000000" w:themeColor="text1"/>
          <w:sz w:val="28"/>
          <w:szCs w:val="28"/>
        </w:rPr>
        <w:t>физикомеханическом</w:t>
      </w:r>
      <w:proofErr w:type="spellEnd"/>
      <w:r w:rsidRPr="00201F68">
        <w:rPr>
          <w:rFonts w:ascii="Times New Roman" w:eastAsia="Times New Roman" w:hAnsi="Times New Roman" w:cs="Times New Roman"/>
          <w:color w:val="000000" w:themeColor="text1"/>
          <w:sz w:val="28"/>
          <w:szCs w:val="28"/>
        </w:rPr>
        <w:t>, но и в физиологическом смысле). Понятие же «интенсивность» нагрузки связывается с величиной прилагаемых усилий, напряженностью функций и силой воздействия нагрузки в каждый момент упражнения или же со степенью концентрации объема тренировочной работы во времени (при характеристике суммарной интенсивности ряда упражнений).</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Одним из наиболее широко учитываемых внешних показателей объема нагрузки служит время, затраченное на выполнение упражнения, т. е. его протяженность во времени. Интенсивность отдельных упражнений часто оценивают по скорости и темпу движений, величине преодолеваемых внешних отягощений и тому подобным показателям. </w:t>
      </w:r>
      <w:proofErr w:type="gramStart"/>
      <w:r w:rsidRPr="00201F68">
        <w:rPr>
          <w:rFonts w:ascii="Times New Roman" w:eastAsia="Times New Roman" w:hAnsi="Times New Roman" w:cs="Times New Roman"/>
          <w:color w:val="000000" w:themeColor="text1"/>
          <w:sz w:val="28"/>
          <w:szCs w:val="28"/>
        </w:rPr>
        <w:t xml:space="preserve">При оценке нагрузки со стороны функциональных сдвигов, происходящих в организме, одним из показателей ее объема служит, например, суммарная пульсовая стоимость упражнения (суммарная прибавка ЧСС за время упражнения относительно исходного уровня) или энергетическая стоимость упражнения (оцениваемая расчетным путем по добавочному потреблению кислорода на работу), а показателями интенсивности – средние, минимальные и максимальные значения ЧСС или </w:t>
      </w:r>
      <w:proofErr w:type="spellStart"/>
      <w:r w:rsidRPr="00201F68">
        <w:rPr>
          <w:rFonts w:ascii="Times New Roman" w:eastAsia="Times New Roman" w:hAnsi="Times New Roman" w:cs="Times New Roman"/>
          <w:color w:val="000000" w:themeColor="text1"/>
          <w:sz w:val="28"/>
          <w:szCs w:val="28"/>
        </w:rPr>
        <w:t>энерготрат</w:t>
      </w:r>
      <w:proofErr w:type="spellEnd"/>
      <w:r w:rsidRPr="00201F68">
        <w:rPr>
          <w:rFonts w:ascii="Times New Roman" w:eastAsia="Times New Roman" w:hAnsi="Times New Roman" w:cs="Times New Roman"/>
          <w:color w:val="000000" w:themeColor="text1"/>
          <w:sz w:val="28"/>
          <w:szCs w:val="28"/>
        </w:rPr>
        <w:t xml:space="preserve"> в единицу времени (например, в секунду</w:t>
      </w:r>
      <w:proofErr w:type="gramEnd"/>
      <w:r w:rsidRPr="00201F68">
        <w:rPr>
          <w:rFonts w:ascii="Times New Roman" w:eastAsia="Times New Roman" w:hAnsi="Times New Roman" w:cs="Times New Roman"/>
          <w:color w:val="000000" w:themeColor="text1"/>
          <w:sz w:val="28"/>
          <w:szCs w:val="28"/>
        </w:rPr>
        <w:t xml:space="preserve"> или минуту).</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Тренировочный процесс, как известно, включает в себя отдых. Но отдых лишь тогда можно рассматривать в качестве действительно органического компонента тренировки, когда он организован в соответствии с ее закономерностями. Чрезмерно короткий либо, напротив, чрезмерно продолжительный отдых нарушает структуру тренировки и превращается в таких случаях из ее неотъемлемого компонента в фактор перетренировки или </w:t>
      </w:r>
      <w:proofErr w:type="spellStart"/>
      <w:r w:rsidRPr="00201F68">
        <w:rPr>
          <w:rFonts w:ascii="Times New Roman" w:eastAsia="Times New Roman" w:hAnsi="Times New Roman" w:cs="Times New Roman"/>
          <w:color w:val="000000" w:themeColor="text1"/>
          <w:sz w:val="28"/>
          <w:szCs w:val="28"/>
        </w:rPr>
        <w:t>растренировки</w:t>
      </w:r>
      <w:proofErr w:type="spellEnd"/>
      <w:r w:rsidRPr="00201F68">
        <w:rPr>
          <w:rFonts w:ascii="Times New Roman" w:eastAsia="Times New Roman" w:hAnsi="Times New Roman" w:cs="Times New Roman"/>
          <w:color w:val="000000" w:themeColor="text1"/>
          <w:sz w:val="28"/>
          <w:szCs w:val="28"/>
        </w:rPr>
        <w:t xml:space="preserve"> (</w:t>
      </w:r>
      <w:proofErr w:type="spellStart"/>
      <w:r w:rsidRPr="00201F68">
        <w:rPr>
          <w:rFonts w:ascii="Times New Roman" w:eastAsia="Times New Roman" w:hAnsi="Times New Roman" w:cs="Times New Roman"/>
          <w:color w:val="000000" w:themeColor="text1"/>
          <w:sz w:val="28"/>
          <w:szCs w:val="28"/>
        </w:rPr>
        <w:t>детренирующий</w:t>
      </w:r>
      <w:proofErr w:type="spellEnd"/>
      <w:r w:rsidRPr="00201F68">
        <w:rPr>
          <w:rFonts w:ascii="Times New Roman" w:eastAsia="Times New Roman" w:hAnsi="Times New Roman" w:cs="Times New Roman"/>
          <w:color w:val="000000" w:themeColor="text1"/>
          <w:sz w:val="28"/>
          <w:szCs w:val="28"/>
        </w:rPr>
        <w:t xml:space="preserve"> фактор). Отсюда возникает проблема оптимального, регулирования отдыха в спортивной тренировке. Рационально организованный отдых (активный и пассивный) выполняет в тренировке две основные функции, единые в своей основе:</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1) обеспечивает восстановление работоспособности после тренировочных нагрузок </w:t>
      </w:r>
      <w:proofErr w:type="spellStart"/>
      <w:r w:rsidRPr="00201F68">
        <w:rPr>
          <w:rFonts w:ascii="Times New Roman" w:eastAsia="Times New Roman" w:hAnsi="Times New Roman" w:cs="Times New Roman"/>
          <w:color w:val="000000" w:themeColor="text1"/>
          <w:sz w:val="28"/>
          <w:szCs w:val="28"/>
        </w:rPr>
        <w:t>итем</w:t>
      </w:r>
      <w:proofErr w:type="spellEnd"/>
      <w:r w:rsidRPr="00201F68">
        <w:rPr>
          <w:rFonts w:ascii="Times New Roman" w:eastAsia="Times New Roman" w:hAnsi="Times New Roman" w:cs="Times New Roman"/>
          <w:color w:val="000000" w:themeColor="text1"/>
          <w:sz w:val="28"/>
          <w:szCs w:val="28"/>
        </w:rPr>
        <w:t xml:space="preserve"> </w:t>
      </w:r>
      <w:proofErr w:type="gramStart"/>
      <w:r w:rsidRPr="00201F68">
        <w:rPr>
          <w:rFonts w:ascii="Times New Roman" w:eastAsia="Times New Roman" w:hAnsi="Times New Roman" w:cs="Times New Roman"/>
          <w:color w:val="000000" w:themeColor="text1"/>
          <w:sz w:val="28"/>
          <w:szCs w:val="28"/>
        </w:rPr>
        <w:t>самым</w:t>
      </w:r>
      <w:proofErr w:type="gramEnd"/>
      <w:r w:rsidRPr="00201F68">
        <w:rPr>
          <w:rFonts w:ascii="Times New Roman" w:eastAsia="Times New Roman" w:hAnsi="Times New Roman" w:cs="Times New Roman"/>
          <w:color w:val="000000" w:themeColor="text1"/>
          <w:sz w:val="28"/>
          <w:szCs w:val="28"/>
        </w:rPr>
        <w:t xml:space="preserve"> позволяет повторно использовать их;</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2) служит одним из средств оптимизации эффекта нагрузок.</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Как восстановительная фаза отдых в процессе тренировки рационализируется с помощью таких средств и способов, как использование различных его форм (в том числе путем переключения на иную деятельность, чем та, что вызвала утомление); комплексирование в определенных вариантах активного и пассивного отдыха; введение в интервалах между </w:t>
      </w:r>
      <w:r w:rsidRPr="00201F68">
        <w:rPr>
          <w:rFonts w:ascii="Times New Roman" w:eastAsia="Times New Roman" w:hAnsi="Times New Roman" w:cs="Times New Roman"/>
          <w:color w:val="000000" w:themeColor="text1"/>
          <w:sz w:val="28"/>
          <w:szCs w:val="28"/>
        </w:rPr>
        <w:lastRenderedPageBreak/>
        <w:t>сериями упражнений элементов психорегулирующей тренировки, направленных на успокоение и тонизацию спортсмена, восстановительного массажа, термических воздействий (например, кратковременное прогревание в сауне в интервалах между плавательными упражнениями), других гигиенических процедур и т. д.</w:t>
      </w:r>
    </w:p>
    <w:p w:rsidR="00B036E5" w:rsidRPr="00201F68"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Использование отдыха как средства оптимизации эффекта тренировочных нагрузок основано на том, что от его продолжительности в интервалах между упражнениями и особенностей содержания (активный либо пассивный) зависит «последействие» предыдущей нагрузки и воздействие последующей. Известно, что достаточно короткий интервал отдыха, или «жесткий» интервал, усиливает воздействие очередной нагрузки, поскольку она совпадает с фазой неполного восстановления работоспособности и остаточной функциональной активностью, сохраняющейся от предшествующей нагрузки. Отдых, достаточный для простого восстановления работоспособности до исходного уровня, или «ординарный» интервал, позволяет использовать повторную нагрузку без уменьшения, но и без увеличения ее параметров. Отдых, создающий условия для «</w:t>
      </w:r>
      <w:proofErr w:type="spellStart"/>
      <w:r w:rsidRPr="00201F68">
        <w:rPr>
          <w:rFonts w:ascii="Times New Roman" w:eastAsia="Times New Roman" w:hAnsi="Times New Roman" w:cs="Times New Roman"/>
          <w:color w:val="000000" w:themeColor="text1"/>
          <w:sz w:val="28"/>
          <w:szCs w:val="28"/>
        </w:rPr>
        <w:t>сверхвосстановления</w:t>
      </w:r>
      <w:proofErr w:type="spellEnd"/>
      <w:r w:rsidRPr="00201F68">
        <w:rPr>
          <w:rFonts w:ascii="Times New Roman" w:eastAsia="Times New Roman" w:hAnsi="Times New Roman" w:cs="Times New Roman"/>
          <w:color w:val="000000" w:themeColor="text1"/>
          <w:sz w:val="28"/>
          <w:szCs w:val="28"/>
        </w:rPr>
        <w:t>» работоспособности, или «</w:t>
      </w:r>
      <w:proofErr w:type="spellStart"/>
      <w:r w:rsidRPr="00201F68">
        <w:rPr>
          <w:rFonts w:ascii="Times New Roman" w:eastAsia="Times New Roman" w:hAnsi="Times New Roman" w:cs="Times New Roman"/>
          <w:color w:val="000000" w:themeColor="text1"/>
          <w:sz w:val="28"/>
          <w:szCs w:val="28"/>
        </w:rPr>
        <w:t>максимизирующий</w:t>
      </w:r>
      <w:proofErr w:type="spellEnd"/>
      <w:r w:rsidRPr="00201F68">
        <w:rPr>
          <w:rFonts w:ascii="Times New Roman" w:eastAsia="Times New Roman" w:hAnsi="Times New Roman" w:cs="Times New Roman"/>
          <w:color w:val="000000" w:themeColor="text1"/>
          <w:sz w:val="28"/>
          <w:szCs w:val="28"/>
        </w:rPr>
        <w:t>» интервал, предоставляет возможность для увеличения очередной нагрузки, однако степень сумма</w:t>
      </w:r>
    </w:p>
    <w:p w:rsidR="00B036E5" w:rsidRDefault="00B036E5"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Наивысшая готовность к выступлению в соревнованиях и достижение высоких спортивных результатов возможны при условии современного научно-методического обеспечения всей системы подготовки. Отсюда вытекает понятие «школа спорта», под которым понимают систему подготовки спортсмена, сложившуюся на основе новейших научных данных и передовой спортивной практики. Наряду с понятием «спорт» часто используют понятие «физическая культура» или их сочетание «физическая культура и спорт». Спорт является неотъемлемой частью, крупным компонентом физической культуры. Целый ряд социальных функций физической культуры распространяется и на спорт. Однако не все виды спорта можно отнести к составляющим физической культуры. Это связано с тем, что под термином «физическая культура» понимают органическую часть культуры общества и личности, рациональное использование человеком двигательной активности в качестве фактора оптимизации своего состояния и развития, физической подготовки к жизненной практике.</w:t>
      </w:r>
    </w:p>
    <w:p w:rsidR="00D45A68" w:rsidRPr="00201F68" w:rsidRDefault="00D45A68" w:rsidP="00577336">
      <w:pPr>
        <w:pStyle w:val="a3"/>
        <w:ind w:firstLine="709"/>
        <w:jc w:val="both"/>
        <w:rPr>
          <w:rFonts w:ascii="Times New Roman" w:eastAsia="Times New Roman" w:hAnsi="Times New Roman" w:cs="Times New Roman"/>
          <w:color w:val="000000" w:themeColor="text1"/>
          <w:sz w:val="28"/>
          <w:szCs w:val="28"/>
        </w:rPr>
      </w:pPr>
    </w:p>
    <w:p w:rsidR="00B816AA" w:rsidRPr="000C3270" w:rsidRDefault="00B816AA" w:rsidP="00577336">
      <w:pPr>
        <w:pStyle w:val="a3"/>
        <w:ind w:firstLine="709"/>
        <w:jc w:val="both"/>
        <w:rPr>
          <w:rFonts w:ascii="Times New Roman" w:eastAsia="Times New Roman" w:hAnsi="Times New Roman" w:cs="Times New Roman"/>
          <w:i/>
          <w:color w:val="000000" w:themeColor="text1"/>
          <w:sz w:val="28"/>
          <w:szCs w:val="28"/>
        </w:rPr>
      </w:pPr>
      <w:r w:rsidRPr="000C3270">
        <w:rPr>
          <w:rFonts w:ascii="Times New Roman" w:eastAsia="Times New Roman" w:hAnsi="Times New Roman" w:cs="Times New Roman"/>
          <w:bCs/>
          <w:i/>
          <w:color w:val="000000" w:themeColor="text1"/>
          <w:sz w:val="28"/>
          <w:szCs w:val="28"/>
        </w:rPr>
        <w:t>Общая физическая подготовка</w:t>
      </w:r>
    </w:p>
    <w:p w:rsidR="00B816AA"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Общая физическая подготовка (ОФП) - это процесс совершенствования двигательных физических качеств, направленных на всестороннее и гармоничное физическое развитие человека.</w:t>
      </w:r>
    </w:p>
    <w:p w:rsidR="000C3270" w:rsidRPr="00196830" w:rsidRDefault="00B816AA" w:rsidP="000C3270">
      <w:pPr>
        <w:pStyle w:val="a3"/>
        <w:ind w:firstLine="1"/>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ОФП способствует повышению функциональных возможностей, общей работоспособности, является основой (базой) для специальной подготовки и достижения высоких результатов в виде спорта спортивное ориентирование. </w:t>
      </w:r>
    </w:p>
    <w:p w:rsidR="00B816AA" w:rsidRPr="00201F68" w:rsidRDefault="00B816AA" w:rsidP="000C3270">
      <w:pPr>
        <w:pStyle w:val="a3"/>
        <w:ind w:firstLine="708"/>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Перед ОФП могут быть поставлены следующие задачи:</w:t>
      </w:r>
    </w:p>
    <w:p w:rsidR="00B816AA" w:rsidRPr="00201F68" w:rsidRDefault="00B816AA" w:rsidP="00D45A68">
      <w:pPr>
        <w:pStyle w:val="a3"/>
        <w:numPr>
          <w:ilvl w:val="0"/>
          <w:numId w:val="23"/>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lastRenderedPageBreak/>
        <w:t>достичь гармоничного развития мускулатуры тела и соответствующей силы мышц;</w:t>
      </w:r>
    </w:p>
    <w:p w:rsidR="00B816AA" w:rsidRPr="00201F68" w:rsidRDefault="00B816AA" w:rsidP="00D45A68">
      <w:pPr>
        <w:pStyle w:val="a3"/>
        <w:numPr>
          <w:ilvl w:val="0"/>
          <w:numId w:val="23"/>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приобрести общую, выносливость;</w:t>
      </w:r>
    </w:p>
    <w:p w:rsidR="00B816AA" w:rsidRPr="00201F68" w:rsidRDefault="00B816AA" w:rsidP="00D45A68">
      <w:pPr>
        <w:pStyle w:val="a3"/>
        <w:numPr>
          <w:ilvl w:val="0"/>
          <w:numId w:val="23"/>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повысить быстроту выполнения разнообразных движений, общие скоростные способности;</w:t>
      </w:r>
    </w:p>
    <w:p w:rsidR="00B816AA" w:rsidRPr="00201F68" w:rsidRDefault="00B816AA" w:rsidP="00D45A68">
      <w:pPr>
        <w:pStyle w:val="a3"/>
        <w:numPr>
          <w:ilvl w:val="0"/>
          <w:numId w:val="23"/>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увеличить подвижность основных суставов, эластичность мышц;</w:t>
      </w:r>
    </w:p>
    <w:p w:rsidR="00B816AA" w:rsidRPr="00201F68" w:rsidRDefault="00B816AA" w:rsidP="00D45A68">
      <w:pPr>
        <w:pStyle w:val="a3"/>
        <w:numPr>
          <w:ilvl w:val="0"/>
          <w:numId w:val="23"/>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улучшить ловкость в самых разнообразных (бытовых, трудовых, спортивных) действиях, умение координировать простые и сложные движения;</w:t>
      </w:r>
    </w:p>
    <w:p w:rsidR="00B816AA" w:rsidRPr="00201F68" w:rsidRDefault="00B816AA" w:rsidP="00D45A68">
      <w:pPr>
        <w:pStyle w:val="a3"/>
        <w:numPr>
          <w:ilvl w:val="0"/>
          <w:numId w:val="23"/>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научиться выполнять движения без излишних напряжений, овладеть умением расслабляться.</w:t>
      </w:r>
    </w:p>
    <w:p w:rsidR="00B816AA"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С общей физической подготовкой связано достижение физического совершенства - уровня здоровья и всестороннего развития физических способностей, соответствующих требованиям человеческой деятельности в определенных исторически сложившихся условиях производства, военного дела и других сферах общественной жизни. Конкретные принципы и показатели физического совершенства всегда определяются реальными запросами и условиями жизни общества на каждом историческом этапе. Но в них также всегда присутствует требование к высокому уровню здоровья и общей работоспособности. При этом следует помнить, что даже достаточно высокая общая физическая подготовленность зачастую не может обеспечить успеха. А это значит, что в одних случаях требуется повышенное развитие выносливости, в других - силы и, т.е. необходима специальная подготовка.</w:t>
      </w:r>
    </w:p>
    <w:p w:rsidR="00B816AA"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Общая физическая подготовка (ОФП) - включает разностороннее воспитание его физической культуры, которое не сводится к специфическим способностям, проявляемым в избранном виде спорта, но обусловливают успех спортивной деятельности. ОФП должна строиться согласно закономерностям переноса тренировочного эффекта с подготовительных упражнений на соревновательные действия. Общая физическая подготовка является основным, базовым видом физического воспитания, реализующим </w:t>
      </w:r>
      <w:proofErr w:type="spellStart"/>
      <w:r w:rsidRPr="00201F68">
        <w:rPr>
          <w:rFonts w:ascii="Times New Roman" w:eastAsia="Times New Roman" w:hAnsi="Times New Roman" w:cs="Times New Roman"/>
          <w:color w:val="000000" w:themeColor="text1"/>
          <w:sz w:val="28"/>
          <w:szCs w:val="28"/>
        </w:rPr>
        <w:t>общеподготовительное</w:t>
      </w:r>
      <w:proofErr w:type="spellEnd"/>
      <w:r w:rsidRPr="00201F68">
        <w:rPr>
          <w:rFonts w:ascii="Times New Roman" w:eastAsia="Times New Roman" w:hAnsi="Times New Roman" w:cs="Times New Roman"/>
          <w:color w:val="000000" w:themeColor="text1"/>
          <w:sz w:val="28"/>
          <w:szCs w:val="28"/>
        </w:rPr>
        <w:t xml:space="preserve"> направление системы физического воспитания. Ее содержание, средства, методы и формы организации занятий, направлены на создание широкой базы физической подготовки (ФП) для любого вида деятельности людей в быту, спорте, и других видах деятельности. Общая физическая подготовка способствует повышению функциональных возможностей, общей работоспособности, является основой (базой) для специальной подготовки и достижения высоких результатов в избранной сфере деятельности или виде спорта.</w:t>
      </w:r>
    </w:p>
    <w:p w:rsidR="00D45A68" w:rsidRPr="00201F68" w:rsidRDefault="00D45A68" w:rsidP="00577336">
      <w:pPr>
        <w:pStyle w:val="a3"/>
        <w:ind w:firstLine="709"/>
        <w:jc w:val="both"/>
        <w:rPr>
          <w:rFonts w:ascii="Times New Roman" w:eastAsia="Times New Roman" w:hAnsi="Times New Roman" w:cs="Times New Roman"/>
          <w:color w:val="000000" w:themeColor="text1"/>
          <w:sz w:val="28"/>
          <w:szCs w:val="28"/>
        </w:rPr>
      </w:pPr>
    </w:p>
    <w:p w:rsidR="00B816AA" w:rsidRPr="00D45A68" w:rsidRDefault="00B816AA" w:rsidP="00577336">
      <w:pPr>
        <w:pStyle w:val="a3"/>
        <w:ind w:firstLine="709"/>
        <w:jc w:val="both"/>
        <w:rPr>
          <w:rFonts w:ascii="Times New Roman" w:eastAsia="Times New Roman" w:hAnsi="Times New Roman" w:cs="Times New Roman"/>
          <w:i/>
          <w:color w:val="000000" w:themeColor="text1"/>
          <w:sz w:val="28"/>
          <w:szCs w:val="28"/>
        </w:rPr>
      </w:pPr>
      <w:r w:rsidRPr="00D45A68">
        <w:rPr>
          <w:rFonts w:ascii="Times New Roman" w:eastAsia="Times New Roman" w:hAnsi="Times New Roman" w:cs="Times New Roman"/>
          <w:bCs/>
          <w:i/>
          <w:color w:val="000000" w:themeColor="text1"/>
          <w:sz w:val="28"/>
          <w:szCs w:val="28"/>
        </w:rPr>
        <w:t>Специальная физическая подготовка</w:t>
      </w:r>
    </w:p>
    <w:p w:rsidR="00B816AA" w:rsidRDefault="00B816AA" w:rsidP="00577336">
      <w:pPr>
        <w:pStyle w:val="a3"/>
        <w:ind w:firstLine="709"/>
        <w:jc w:val="both"/>
        <w:rPr>
          <w:rFonts w:ascii="Times New Roman" w:eastAsia="Times New Roman" w:hAnsi="Times New Roman" w:cs="Times New Roman"/>
          <w:bCs/>
          <w:color w:val="000000" w:themeColor="text1"/>
          <w:sz w:val="28"/>
          <w:szCs w:val="28"/>
        </w:rPr>
      </w:pPr>
      <w:r w:rsidRPr="00201F68">
        <w:rPr>
          <w:rFonts w:ascii="Times New Roman" w:hAnsi="Times New Roman" w:cs="Times New Roman"/>
          <w:color w:val="000000" w:themeColor="text1"/>
          <w:sz w:val="28"/>
          <w:szCs w:val="28"/>
        </w:rPr>
        <w:t xml:space="preserve">Задачи специальной физической подготовки (СФП) в спортивном ориентировании заключаются в совершенствовании физических качеств, наиболее характерных для этого вида спорта: специальной и силовой выносливости, координационных способностей, скоростных качеств. </w:t>
      </w:r>
      <w:r w:rsidRPr="00201F68">
        <w:rPr>
          <w:rFonts w:ascii="Times New Roman" w:hAnsi="Times New Roman" w:cs="Times New Roman"/>
          <w:color w:val="000000" w:themeColor="text1"/>
          <w:sz w:val="28"/>
          <w:szCs w:val="28"/>
        </w:rPr>
        <w:lastRenderedPageBreak/>
        <w:t>Средствами СФП являются: бег на тренировочных и соревновательных трассах с ориентированием, легкоатлетические кроссы, беговые и специально-подготовительные упражнения, направленные на избирательное развитие функциональных систем и групп мышц, участвующих в проявлении выносливости, силы, быстроты, ловкости.</w:t>
      </w:r>
      <w:r w:rsidRPr="00201F68">
        <w:rPr>
          <w:rFonts w:ascii="Times New Roman" w:eastAsia="Times New Roman" w:hAnsi="Times New Roman" w:cs="Times New Roman"/>
          <w:bCs/>
          <w:color w:val="000000" w:themeColor="text1"/>
          <w:sz w:val="28"/>
          <w:szCs w:val="28"/>
        </w:rPr>
        <w:t> </w:t>
      </w:r>
    </w:p>
    <w:p w:rsidR="00D45A68" w:rsidRPr="00201F68" w:rsidRDefault="00D45A68" w:rsidP="00577336">
      <w:pPr>
        <w:pStyle w:val="a3"/>
        <w:ind w:firstLine="709"/>
        <w:jc w:val="both"/>
        <w:rPr>
          <w:rFonts w:ascii="Times New Roman" w:eastAsia="Times New Roman" w:hAnsi="Times New Roman" w:cs="Times New Roman"/>
          <w:color w:val="000000" w:themeColor="text1"/>
          <w:sz w:val="28"/>
          <w:szCs w:val="28"/>
        </w:rPr>
      </w:pPr>
    </w:p>
    <w:p w:rsidR="00B816AA" w:rsidRPr="00D45A68" w:rsidRDefault="00B816AA" w:rsidP="00577336">
      <w:pPr>
        <w:pStyle w:val="a3"/>
        <w:ind w:firstLine="709"/>
        <w:jc w:val="both"/>
        <w:rPr>
          <w:rFonts w:ascii="Times New Roman" w:eastAsia="Times New Roman" w:hAnsi="Times New Roman" w:cs="Times New Roman"/>
          <w:i/>
          <w:color w:val="000000" w:themeColor="text1"/>
          <w:sz w:val="28"/>
          <w:szCs w:val="28"/>
        </w:rPr>
      </w:pPr>
      <w:r w:rsidRPr="00D45A68">
        <w:rPr>
          <w:rFonts w:ascii="Times New Roman" w:eastAsia="Times New Roman" w:hAnsi="Times New Roman" w:cs="Times New Roman"/>
          <w:bCs/>
          <w:i/>
          <w:color w:val="000000" w:themeColor="text1"/>
          <w:sz w:val="28"/>
          <w:szCs w:val="28"/>
        </w:rPr>
        <w:t>Техническая подготовка</w:t>
      </w:r>
    </w:p>
    <w:p w:rsidR="00B816AA"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Под техникой спортивного ориентирования следует понимать совокупность приемов и методов работы с компасом и картой, а также измерения расстояний с целью определения своего местоположения или передвижения в желаемую точку местности.</w:t>
      </w:r>
    </w:p>
    <w:p w:rsidR="00B816AA"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Процесс освоения техники ориентирования, направленной на достижение высоких спортивных результатов, принято называть технической подготовкой.</w:t>
      </w:r>
    </w:p>
    <w:p w:rsidR="00B816AA" w:rsidRDefault="008E45D3" w:rsidP="00577336">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Держание карты. Держание компаса. Сопоставление карты с местностью. Снятие азимута. Выдерживание азимута. Измерение расстояний на местности парами шагов. Определение точки стояния. Простейшая топографическая съемка местности вдоль линейных ориентиров. Ориентирование вдоль линейных ориентиров. Ориентирование при смене направления вдоль линейных ориентиров. Чтение объектов с линейных ориентиров. </w:t>
      </w:r>
      <w:proofErr w:type="gramStart"/>
      <w:r w:rsidRPr="00201F68">
        <w:rPr>
          <w:rFonts w:ascii="Times New Roman" w:hAnsi="Times New Roman" w:cs="Times New Roman"/>
          <w:color w:val="000000" w:themeColor="text1"/>
          <w:sz w:val="28"/>
          <w:szCs w:val="28"/>
        </w:rPr>
        <w:t>Взятие КП, расположенных в пределах видимости от линейных ориентиров.</w:t>
      </w:r>
      <w:proofErr w:type="gramEnd"/>
      <w:r w:rsidRPr="00201F68">
        <w:rPr>
          <w:rFonts w:ascii="Times New Roman" w:hAnsi="Times New Roman" w:cs="Times New Roman"/>
          <w:color w:val="000000" w:themeColor="text1"/>
          <w:sz w:val="28"/>
          <w:szCs w:val="28"/>
        </w:rPr>
        <w:t xml:space="preserve"> Выбор варианта движения между КП. Ориентирование на коротких этапах с тормозными ориентирами. Кратчайшие пути, срезки. Передвижение классическими лыжными ходами. Обучение технике спуска со склонов </w:t>
      </w:r>
      <w:proofErr w:type="spellStart"/>
      <w:r w:rsidRPr="00201F68">
        <w:rPr>
          <w:rFonts w:ascii="Times New Roman" w:hAnsi="Times New Roman" w:cs="Times New Roman"/>
          <w:color w:val="000000" w:themeColor="text1"/>
          <w:sz w:val="28"/>
          <w:szCs w:val="28"/>
        </w:rPr>
        <w:t>ввысокой</w:t>
      </w:r>
      <w:proofErr w:type="spellEnd"/>
      <w:r w:rsidRPr="00201F68">
        <w:rPr>
          <w:rFonts w:ascii="Times New Roman" w:hAnsi="Times New Roman" w:cs="Times New Roman"/>
          <w:color w:val="000000" w:themeColor="text1"/>
          <w:sz w:val="28"/>
          <w:szCs w:val="28"/>
        </w:rPr>
        <w:t>, основной и низкой стойках. Обучение преодолению подъемов «елочкой», «</w:t>
      </w:r>
      <w:proofErr w:type="spellStart"/>
      <w:r w:rsidRPr="00201F68">
        <w:rPr>
          <w:rFonts w:ascii="Times New Roman" w:hAnsi="Times New Roman" w:cs="Times New Roman"/>
          <w:color w:val="000000" w:themeColor="text1"/>
          <w:sz w:val="28"/>
          <w:szCs w:val="28"/>
        </w:rPr>
        <w:t>полуелочкой</w:t>
      </w:r>
      <w:proofErr w:type="spellEnd"/>
      <w:r w:rsidRPr="00201F68">
        <w:rPr>
          <w:rFonts w:ascii="Times New Roman" w:hAnsi="Times New Roman" w:cs="Times New Roman"/>
          <w:color w:val="000000" w:themeColor="text1"/>
          <w:sz w:val="28"/>
          <w:szCs w:val="28"/>
        </w:rPr>
        <w:t>», «лесенкой», ступающим шагом. Обучение поворотам на месте и в движении.</w:t>
      </w:r>
    </w:p>
    <w:p w:rsidR="00D45A68" w:rsidRPr="00201F68" w:rsidRDefault="00D45A68" w:rsidP="00577336">
      <w:pPr>
        <w:pStyle w:val="a3"/>
        <w:ind w:firstLine="709"/>
        <w:jc w:val="both"/>
        <w:rPr>
          <w:rFonts w:ascii="Times New Roman" w:eastAsia="Times New Roman" w:hAnsi="Times New Roman" w:cs="Times New Roman"/>
          <w:bCs/>
          <w:color w:val="000000" w:themeColor="text1"/>
          <w:sz w:val="28"/>
          <w:szCs w:val="28"/>
        </w:rPr>
      </w:pPr>
    </w:p>
    <w:p w:rsidR="00B816AA" w:rsidRPr="00D45A68" w:rsidRDefault="00B816AA" w:rsidP="00577336">
      <w:pPr>
        <w:pStyle w:val="a3"/>
        <w:ind w:firstLine="709"/>
        <w:jc w:val="both"/>
        <w:rPr>
          <w:rFonts w:ascii="Times New Roman" w:eastAsia="Times New Roman" w:hAnsi="Times New Roman" w:cs="Times New Roman"/>
          <w:i/>
          <w:color w:val="000000" w:themeColor="text1"/>
          <w:sz w:val="28"/>
          <w:szCs w:val="28"/>
        </w:rPr>
      </w:pPr>
      <w:r w:rsidRPr="00D45A68">
        <w:rPr>
          <w:rFonts w:ascii="Times New Roman" w:eastAsia="Times New Roman" w:hAnsi="Times New Roman" w:cs="Times New Roman"/>
          <w:bCs/>
          <w:i/>
          <w:color w:val="000000" w:themeColor="text1"/>
          <w:sz w:val="28"/>
          <w:szCs w:val="28"/>
        </w:rPr>
        <w:t>Тактическая подготовка</w:t>
      </w:r>
    </w:p>
    <w:p w:rsidR="00B816AA" w:rsidRPr="00201F68" w:rsidRDefault="00B816AA" w:rsidP="00577336">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Тактика—это выбор и применение технологий и способов в условиях соревнований. Тактические действия спортсменов-ориентировщиков в немалой степени определяют конечный результат в состязании. Состояние спортивной формы участников соревнований по ориентированию определяется не только их физической подготовленностью, но и грамотным, своевременным использованием технических приемов, быстрой оценкой характера местности, а также ситуаций, складывающихся на дистанции, правильной реакцией на действия соперников, выбором и поддержанием оптимальной скорости бега.</w:t>
      </w:r>
    </w:p>
    <w:p w:rsidR="00B816AA" w:rsidRPr="00201F68" w:rsidRDefault="00B816AA" w:rsidP="00577336">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Процесс решения любой тактической задачи начинается с оценки ситуации. Оценить ситуацию — значит рассмотреть все факторы, влияющие на решение задачи, и проанализировать их значение.</w:t>
      </w:r>
    </w:p>
    <w:p w:rsidR="00B816AA" w:rsidRPr="00201F68" w:rsidRDefault="00B816AA" w:rsidP="00577336">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В каждой ситуации присутствуют как практически постоянно действующие факторы, например качество карты, уровень технической подготовки спортсмена, так и временные факторы, определяющие </w:t>
      </w:r>
      <w:r w:rsidRPr="00201F68">
        <w:rPr>
          <w:rFonts w:ascii="Times New Roman" w:hAnsi="Times New Roman" w:cs="Times New Roman"/>
          <w:color w:val="000000" w:themeColor="text1"/>
          <w:sz w:val="28"/>
          <w:szCs w:val="28"/>
        </w:rPr>
        <w:lastRenderedPageBreak/>
        <w:t>особенности данной, конкретной ситуации, например ориентир, у которого стоит знак КП, промежуточные ориентиры, действия соперника в районе КП.</w:t>
      </w:r>
    </w:p>
    <w:p w:rsidR="00B816AA" w:rsidRPr="00201F68" w:rsidRDefault="00B816AA" w:rsidP="00577336">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Оценив ситуацию, спортсмен обычно сначала принимает решение в общей форме, затем решение детализируется. Степень детализации зависит от имеющегося опыта, уровня тактической подготовки. По мере тренировки накапливается опыт решения задач в схожих, стандартных ситуациях, поэтому квалифицированные спортсмены, составляя план действий, мыслят более обобщенно.</w:t>
      </w:r>
    </w:p>
    <w:p w:rsidR="00B816AA" w:rsidRDefault="00B816AA" w:rsidP="00577336">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Тактическая подготовка включает в себя несколько составляющих: тактическую разминку, тактику выбора пути, взаимодействие с соперником, выбор скорости передвижения.</w:t>
      </w:r>
    </w:p>
    <w:p w:rsidR="00D45A68" w:rsidRPr="00201F68" w:rsidRDefault="00D45A68" w:rsidP="00577336">
      <w:pPr>
        <w:pStyle w:val="a3"/>
        <w:ind w:firstLine="709"/>
        <w:jc w:val="both"/>
        <w:rPr>
          <w:rFonts w:ascii="Times New Roman" w:hAnsi="Times New Roman" w:cs="Times New Roman"/>
          <w:color w:val="000000" w:themeColor="text1"/>
          <w:sz w:val="28"/>
          <w:szCs w:val="28"/>
        </w:rPr>
      </w:pPr>
    </w:p>
    <w:p w:rsidR="00B816AA" w:rsidRPr="00D45A68" w:rsidRDefault="00B816AA" w:rsidP="00577336">
      <w:pPr>
        <w:pStyle w:val="a3"/>
        <w:ind w:firstLine="709"/>
        <w:jc w:val="both"/>
        <w:rPr>
          <w:rFonts w:ascii="Times New Roman" w:eastAsia="Times New Roman" w:hAnsi="Times New Roman" w:cs="Times New Roman"/>
          <w:i/>
          <w:color w:val="000000" w:themeColor="text1"/>
          <w:sz w:val="28"/>
          <w:szCs w:val="28"/>
        </w:rPr>
      </w:pPr>
      <w:r w:rsidRPr="00D45A68">
        <w:rPr>
          <w:rFonts w:ascii="Times New Roman" w:eastAsia="Times New Roman" w:hAnsi="Times New Roman" w:cs="Times New Roman"/>
          <w:bCs/>
          <w:i/>
          <w:color w:val="000000" w:themeColor="text1"/>
          <w:sz w:val="28"/>
          <w:szCs w:val="28"/>
        </w:rPr>
        <w:t>Теоретическая подготовка</w:t>
      </w:r>
    </w:p>
    <w:p w:rsidR="00B816AA"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Теоретическую подготовку организует и осуществляет непосредственно тренер.</w:t>
      </w:r>
    </w:p>
    <w:p w:rsidR="00B816AA" w:rsidRPr="00201F68" w:rsidRDefault="00B816AA" w:rsidP="00577336">
      <w:pPr>
        <w:pStyle w:val="a3"/>
        <w:ind w:firstLine="709"/>
        <w:jc w:val="both"/>
        <w:rPr>
          <w:rFonts w:ascii="Times New Roman" w:eastAsia="Times New Roman" w:hAnsi="Times New Roman" w:cs="Times New Roman"/>
          <w:color w:val="000000" w:themeColor="text1"/>
          <w:sz w:val="28"/>
          <w:szCs w:val="28"/>
        </w:rPr>
      </w:pPr>
      <w:proofErr w:type="gramStart"/>
      <w:r w:rsidRPr="00201F68">
        <w:rPr>
          <w:rFonts w:ascii="Times New Roman" w:eastAsia="Times New Roman" w:hAnsi="Times New Roman" w:cs="Times New Roman"/>
          <w:color w:val="000000" w:themeColor="text1"/>
          <w:sz w:val="28"/>
          <w:szCs w:val="28"/>
        </w:rPr>
        <w:t xml:space="preserve">Для повышения теоретических знании организуют лекции, тематические занятия, беседы, просмотры учебных и хроникальных кинофильмов, </w:t>
      </w:r>
      <w:proofErr w:type="spellStart"/>
      <w:r w:rsidRPr="00201F68">
        <w:rPr>
          <w:rFonts w:ascii="Times New Roman" w:eastAsia="Times New Roman" w:hAnsi="Times New Roman" w:cs="Times New Roman"/>
          <w:color w:val="000000" w:themeColor="text1"/>
          <w:sz w:val="28"/>
          <w:szCs w:val="28"/>
        </w:rPr>
        <w:t>кинокольцовок</w:t>
      </w:r>
      <w:proofErr w:type="spellEnd"/>
      <w:r w:rsidRPr="00201F68">
        <w:rPr>
          <w:rFonts w:ascii="Times New Roman" w:eastAsia="Times New Roman" w:hAnsi="Times New Roman" w:cs="Times New Roman"/>
          <w:color w:val="000000" w:themeColor="text1"/>
          <w:sz w:val="28"/>
          <w:szCs w:val="28"/>
        </w:rPr>
        <w:t>, методических выставок, демонстрирующих учебные наглядные материалы.</w:t>
      </w:r>
      <w:proofErr w:type="gramEnd"/>
      <w:r w:rsidRPr="00201F68">
        <w:rPr>
          <w:rFonts w:ascii="Times New Roman" w:eastAsia="Times New Roman" w:hAnsi="Times New Roman" w:cs="Times New Roman"/>
          <w:color w:val="000000" w:themeColor="text1"/>
          <w:sz w:val="28"/>
          <w:szCs w:val="28"/>
        </w:rPr>
        <w:t xml:space="preserve"> Некоторые занятия целесообразно проводить как семинары — предусматривать выступления на них самих спортсменов.</w:t>
      </w:r>
    </w:p>
    <w:p w:rsidR="00D45A68" w:rsidRDefault="008E45D3" w:rsidP="00D45A68">
      <w:pPr>
        <w:pStyle w:val="a3"/>
        <w:numPr>
          <w:ilvl w:val="0"/>
          <w:numId w:val="24"/>
        </w:numPr>
        <w:jc w:val="both"/>
        <w:rPr>
          <w:rFonts w:ascii="Times New Roman" w:hAnsi="Times New Roman" w:cs="Times New Roman"/>
          <w:color w:val="000000" w:themeColor="text1"/>
          <w:sz w:val="28"/>
          <w:szCs w:val="28"/>
        </w:rPr>
      </w:pPr>
      <w:r w:rsidRPr="00D45A68">
        <w:rPr>
          <w:rFonts w:ascii="Times New Roman" w:hAnsi="Times New Roman" w:cs="Times New Roman"/>
          <w:color w:val="000000" w:themeColor="text1"/>
          <w:sz w:val="28"/>
          <w:szCs w:val="28"/>
          <w:u w:val="single"/>
        </w:rPr>
        <w:t>Краткий обзор состояния и развития ориентирования в России и за рубежом</w:t>
      </w:r>
      <w:r w:rsidRPr="00201F68">
        <w:rPr>
          <w:rFonts w:ascii="Times New Roman" w:hAnsi="Times New Roman" w:cs="Times New Roman"/>
          <w:color w:val="000000" w:themeColor="text1"/>
          <w:sz w:val="28"/>
          <w:szCs w:val="28"/>
        </w:rPr>
        <w:t xml:space="preserve"> Этапы развития ориентирования в России и в своем регионе. Люди, внесшие значительный вклад в издание карт, проведение соревнований. Традиции своего коллектива. </w:t>
      </w:r>
      <w:proofErr w:type="gramStart"/>
      <w:r w:rsidRPr="00201F68">
        <w:rPr>
          <w:rFonts w:ascii="Times New Roman" w:hAnsi="Times New Roman" w:cs="Times New Roman"/>
          <w:color w:val="000000" w:themeColor="text1"/>
          <w:sz w:val="28"/>
          <w:szCs w:val="28"/>
        </w:rPr>
        <w:t>Итоги выступления российских ориентировщиков на крупнейших международных соревнованиях.</w:t>
      </w:r>
      <w:proofErr w:type="gramEnd"/>
      <w:r w:rsidRPr="00201F68">
        <w:rPr>
          <w:rFonts w:ascii="Times New Roman" w:hAnsi="Times New Roman" w:cs="Times New Roman"/>
          <w:color w:val="000000" w:themeColor="text1"/>
          <w:sz w:val="28"/>
          <w:szCs w:val="28"/>
        </w:rPr>
        <w:t xml:space="preserve"> Перспективы развития ориентирования. Международная федерация спортивного ориентирования. Предупреждение травматизма на занятиях и соревнованиях. Понятие о травмах. Краткая характеристика травм на занятиях и соревнованиях по ориентированию. Причины травм и их профилактика. Травмы и их разновидности. Ушибы, растяжения, вывихи. Переломы костей. Разрывы связок, мышц и сухожилий. Оказание первой доврачебной помощи Способы остановки кровотечений, наложение шины при переломах. Приемы искусственного дыхания. Транспортировка пострадавшего. Краткие сведения о физиологических основах спортивной тренировки Мышечная деятельность - основа поддержания здоровья и работоспособности. Физиологические закономерности формирования двигательных навыков. Тренированность и ее физиологические показатели. Самоконтроль и его значение в тренировочном процессе. Дневник самоконтроля. </w:t>
      </w:r>
      <w:proofErr w:type="gramStart"/>
      <w:r w:rsidRPr="00201F68">
        <w:rPr>
          <w:rFonts w:ascii="Times New Roman" w:hAnsi="Times New Roman" w:cs="Times New Roman"/>
          <w:color w:val="000000" w:themeColor="text1"/>
          <w:sz w:val="28"/>
          <w:szCs w:val="28"/>
        </w:rPr>
        <w:t>Объективные (ЧСС, вес тела, ЖЕЛ и др.) и субъективные (самочувствие, сон, аппетит) показатели самоконтроля.</w:t>
      </w:r>
      <w:proofErr w:type="gramEnd"/>
      <w:r w:rsidRPr="00201F68">
        <w:rPr>
          <w:rFonts w:ascii="Times New Roman" w:hAnsi="Times New Roman" w:cs="Times New Roman"/>
          <w:color w:val="000000" w:themeColor="text1"/>
          <w:sz w:val="28"/>
          <w:szCs w:val="28"/>
        </w:rPr>
        <w:t xml:space="preserve"> Предстартовая разминка в соревнованиях по ориентированию. </w:t>
      </w:r>
    </w:p>
    <w:p w:rsidR="00D45A68" w:rsidRDefault="008E45D3" w:rsidP="00D45A68">
      <w:pPr>
        <w:pStyle w:val="a3"/>
        <w:numPr>
          <w:ilvl w:val="0"/>
          <w:numId w:val="24"/>
        </w:numPr>
        <w:jc w:val="both"/>
        <w:rPr>
          <w:rFonts w:ascii="Times New Roman" w:hAnsi="Times New Roman" w:cs="Times New Roman"/>
          <w:color w:val="000000" w:themeColor="text1"/>
          <w:sz w:val="28"/>
          <w:szCs w:val="28"/>
        </w:rPr>
      </w:pPr>
      <w:r w:rsidRPr="00D45A68">
        <w:rPr>
          <w:rFonts w:ascii="Times New Roman" w:hAnsi="Times New Roman" w:cs="Times New Roman"/>
          <w:color w:val="000000" w:themeColor="text1"/>
          <w:sz w:val="28"/>
          <w:szCs w:val="28"/>
          <w:u w:val="single"/>
        </w:rPr>
        <w:lastRenderedPageBreak/>
        <w:t xml:space="preserve">Планирование спортивной тренировки </w:t>
      </w:r>
      <w:r w:rsidRPr="00201F68">
        <w:rPr>
          <w:rFonts w:ascii="Times New Roman" w:hAnsi="Times New Roman" w:cs="Times New Roman"/>
          <w:color w:val="000000" w:themeColor="text1"/>
          <w:sz w:val="28"/>
          <w:szCs w:val="28"/>
        </w:rPr>
        <w:t xml:space="preserve">Планирование тренировочного процесса в ориентировании. Перспективное, текущее и оперативное планирование. Круглогодичная тренировка. Периоды и этапы годичного цикла тренировки, их задачи и содержание. Учет тренировочных и соревновательных нагрузок. Дневник тренировок. Содержание дневника тренировок. Запись выполнения тренировочной нагрузки за недельный, месячный и годичный цикл. Основы техники и тактики ориентирования. Совершенствование навыков беглого чтения карты. Совершенствование «памяти карты». Специальные упражнения для развития памяти, внимания, мышления. Технические приемы и способы ориентирования. Грубое ориентирование на длинных этапах с тормозными ориентирами. Точное ориентирование на коротких этапах. Ориентирование с использованием крупных форм рельефа. </w:t>
      </w:r>
    </w:p>
    <w:p w:rsidR="00D45A68" w:rsidRDefault="008E45D3" w:rsidP="00D45A68">
      <w:pPr>
        <w:pStyle w:val="a3"/>
        <w:numPr>
          <w:ilvl w:val="0"/>
          <w:numId w:val="24"/>
        </w:numPr>
        <w:jc w:val="both"/>
        <w:rPr>
          <w:rFonts w:ascii="Times New Roman" w:hAnsi="Times New Roman" w:cs="Times New Roman"/>
          <w:color w:val="000000" w:themeColor="text1"/>
          <w:sz w:val="28"/>
          <w:szCs w:val="28"/>
        </w:rPr>
      </w:pPr>
      <w:r w:rsidRPr="00D45A68">
        <w:rPr>
          <w:rFonts w:ascii="Times New Roman" w:hAnsi="Times New Roman" w:cs="Times New Roman"/>
          <w:color w:val="000000" w:themeColor="text1"/>
          <w:sz w:val="28"/>
          <w:szCs w:val="28"/>
          <w:u w:val="single"/>
        </w:rPr>
        <w:t>Правила соревнований по спортивному ориентированию</w:t>
      </w:r>
      <w:r w:rsidRPr="00201F68">
        <w:rPr>
          <w:rFonts w:ascii="Times New Roman" w:hAnsi="Times New Roman" w:cs="Times New Roman"/>
          <w:color w:val="000000" w:themeColor="text1"/>
          <w:sz w:val="28"/>
          <w:szCs w:val="28"/>
        </w:rPr>
        <w:t xml:space="preserve"> Календарный план соревнований. Положение о соревнованиях. Ориентирование в заданном направлении, по выбору, на маркированной дистанции, эстафетное ориентирование. Правила соревнований, основные разделы. Права и обязанности участников соревнований. </w:t>
      </w:r>
    </w:p>
    <w:p w:rsidR="008E45D3" w:rsidRPr="00201F68" w:rsidRDefault="008E45D3" w:rsidP="00D45A68">
      <w:pPr>
        <w:pStyle w:val="a3"/>
        <w:numPr>
          <w:ilvl w:val="0"/>
          <w:numId w:val="24"/>
        </w:numPr>
        <w:jc w:val="both"/>
        <w:rPr>
          <w:rFonts w:ascii="Times New Roman" w:hAnsi="Times New Roman" w:cs="Times New Roman"/>
          <w:color w:val="000000" w:themeColor="text1"/>
          <w:sz w:val="28"/>
          <w:szCs w:val="28"/>
        </w:rPr>
      </w:pPr>
      <w:r w:rsidRPr="00D45A68">
        <w:rPr>
          <w:rFonts w:ascii="Times New Roman" w:hAnsi="Times New Roman" w:cs="Times New Roman"/>
          <w:color w:val="000000" w:themeColor="text1"/>
          <w:sz w:val="28"/>
          <w:szCs w:val="28"/>
          <w:u w:val="single"/>
        </w:rPr>
        <w:t>Основы туристской подготовки</w:t>
      </w:r>
      <w:r w:rsidRPr="00201F68">
        <w:rPr>
          <w:rFonts w:ascii="Times New Roman" w:hAnsi="Times New Roman" w:cs="Times New Roman"/>
          <w:color w:val="000000" w:themeColor="text1"/>
          <w:sz w:val="28"/>
          <w:szCs w:val="28"/>
        </w:rPr>
        <w:t xml:space="preserve"> Техники ориентирования на маркированной трассе и в зимнем заданном направлении. Дальнейшее изучение техники классических лыжных ходов. Совершенствование техники конькового хода. Обучение преодолению подъемов скользящим и беговым шагом. Обучение торможению «плугом», упором, поворотом, падением. Элементы слаломной подготовки. Просмотр </w:t>
      </w:r>
      <w:proofErr w:type="spellStart"/>
      <w:r w:rsidRPr="00201F68">
        <w:rPr>
          <w:rFonts w:ascii="Times New Roman" w:hAnsi="Times New Roman" w:cs="Times New Roman"/>
          <w:color w:val="000000" w:themeColor="text1"/>
          <w:sz w:val="28"/>
          <w:szCs w:val="28"/>
        </w:rPr>
        <w:t>кинограмм</w:t>
      </w:r>
      <w:proofErr w:type="spellEnd"/>
      <w:r w:rsidRPr="00201F68">
        <w:rPr>
          <w:rFonts w:ascii="Times New Roman" w:hAnsi="Times New Roman" w:cs="Times New Roman"/>
          <w:color w:val="000000" w:themeColor="text1"/>
          <w:sz w:val="28"/>
          <w:szCs w:val="28"/>
        </w:rPr>
        <w:t>. Топографическая съемка местности вдоль линейных ориентиров сложной конфигурации. Вычерчивание</w:t>
      </w:r>
      <w:r w:rsidR="00D45A68">
        <w:rPr>
          <w:rFonts w:ascii="Times New Roman" w:hAnsi="Times New Roman" w:cs="Times New Roman"/>
          <w:color w:val="000000" w:themeColor="text1"/>
          <w:sz w:val="28"/>
          <w:szCs w:val="28"/>
        </w:rPr>
        <w:t xml:space="preserve"> простых схем и спортивных карт.</w:t>
      </w:r>
    </w:p>
    <w:p w:rsidR="00B816AA" w:rsidRPr="00201F68" w:rsidRDefault="00B816AA"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bCs/>
          <w:color w:val="000000" w:themeColor="text1"/>
          <w:sz w:val="28"/>
          <w:szCs w:val="28"/>
        </w:rPr>
        <w:t> </w:t>
      </w:r>
    </w:p>
    <w:p w:rsidR="00B816AA" w:rsidRPr="00D45A68" w:rsidRDefault="00B816AA" w:rsidP="00577336">
      <w:pPr>
        <w:pStyle w:val="a3"/>
        <w:ind w:firstLine="709"/>
        <w:jc w:val="both"/>
        <w:rPr>
          <w:rFonts w:ascii="Times New Roman" w:eastAsia="Times New Roman" w:hAnsi="Times New Roman" w:cs="Times New Roman"/>
          <w:i/>
          <w:color w:val="000000" w:themeColor="text1"/>
          <w:sz w:val="28"/>
          <w:szCs w:val="28"/>
        </w:rPr>
      </w:pPr>
      <w:r w:rsidRPr="00D45A68">
        <w:rPr>
          <w:rFonts w:ascii="Times New Roman" w:eastAsia="Times New Roman" w:hAnsi="Times New Roman" w:cs="Times New Roman"/>
          <w:bCs/>
          <w:i/>
          <w:color w:val="000000" w:themeColor="text1"/>
          <w:sz w:val="28"/>
          <w:szCs w:val="28"/>
        </w:rPr>
        <w:t>Психологическая подготовка</w:t>
      </w:r>
    </w:p>
    <w:p w:rsidR="00C5600F" w:rsidRPr="00201F68"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Одним из решающих факторов успеха при относительно равных условиях физической и технико-тактической подготовленности является психологическая готовность ориентировщика к соревнованию.</w:t>
      </w:r>
    </w:p>
    <w:p w:rsidR="00C5600F" w:rsidRPr="00201F68"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Ориентирование относится к тем видам спорта, где умение владеть своими эмоциями и контролировать психологическое состояние очень сильно влияет на результат. Опрос спортсменов юношеской и юниорской сборных России по спортивному ориентированию показал, что наиболее серьезные проблемы у молодых спортсменов лежат как раз в области психологической подготовленности.</w:t>
      </w:r>
    </w:p>
    <w:p w:rsidR="00C5600F" w:rsidRPr="00201F68"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В спортивном ориентировании борьба идет не столько с соперниками, сколько за максимальную реализацию своих возможностей. Постоянное ощущение своих текущих возможностей должно способствовать формированию у ориентировщика психологической уверенности в способности их полной и успешной реализации. Правильное ощущение текущего уровня мастерства, то есть настоящих возможностей, а также грани </w:t>
      </w:r>
      <w:r w:rsidRPr="00201F68">
        <w:rPr>
          <w:rFonts w:ascii="Times New Roman" w:eastAsia="Times New Roman" w:hAnsi="Times New Roman" w:cs="Times New Roman"/>
          <w:color w:val="000000" w:themeColor="text1"/>
          <w:sz w:val="28"/>
          <w:szCs w:val="28"/>
        </w:rPr>
        <w:lastRenderedPageBreak/>
        <w:t>между эмоциональными и рассудительными действиями обеспечивает нужный психологический настрой и формирует оптимальное внутреннее психологическое состояние для успешного выступления на соревнованиях. При неправильном ощущении своего состояния спортсмен либо завышает свои возможности до излишнего самомнения, либо занижает их до обесценивания. И то и другое свидетельствует о внутренней психологической неготовности спортсмена к соревнованию.</w:t>
      </w:r>
    </w:p>
    <w:p w:rsidR="00C5600F" w:rsidRPr="00201F68"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Психологическая подготовка ориентировщика помогает создать такое состояние, которое, с одной стороны, способствует наилучшему использованию физической и технической подготовленности, а с другой </w:t>
      </w:r>
      <w:proofErr w:type="gramStart"/>
      <w:r w:rsidRPr="00201F68">
        <w:rPr>
          <w:rFonts w:ascii="Times New Roman" w:eastAsia="Times New Roman" w:hAnsi="Times New Roman" w:cs="Times New Roman"/>
          <w:color w:val="000000" w:themeColor="text1"/>
          <w:sz w:val="28"/>
          <w:szCs w:val="28"/>
        </w:rPr>
        <w:t>—п</w:t>
      </w:r>
      <w:proofErr w:type="gramEnd"/>
      <w:r w:rsidRPr="00201F68">
        <w:rPr>
          <w:rFonts w:ascii="Times New Roman" w:eastAsia="Times New Roman" w:hAnsi="Times New Roman" w:cs="Times New Roman"/>
          <w:color w:val="000000" w:themeColor="text1"/>
          <w:sz w:val="28"/>
          <w:szCs w:val="28"/>
        </w:rPr>
        <w:t>озволяет противостоять сбивающим факторам как перед стартом, так и во время соревнования. Иными словами, психологическая подготовленность позволяет ориентировщику не реагировать на соперников, не поддаваться спортивному азарту, сохранять силу духа в любых ситуациях.</w:t>
      </w:r>
    </w:p>
    <w:p w:rsidR="00C5600F" w:rsidRPr="00201F68"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Психологическое состояние ориентировщика на дистанции и перед стартом очень многогранно, поэтому многогранен и процесс психологической подготовки. Ее можно разделить на несколько разделов:</w:t>
      </w:r>
    </w:p>
    <w:p w:rsidR="00C5600F" w:rsidRPr="00201F68"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регуляция предстартовых состояний;</w:t>
      </w:r>
    </w:p>
    <w:p w:rsidR="00C5600F" w:rsidRPr="00201F68"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поддержание необходимого эмоционального фона и комфортного психологического состояния на дистанции;</w:t>
      </w:r>
    </w:p>
    <w:p w:rsidR="00B34EE9" w:rsidRDefault="00C5600F" w:rsidP="00577336">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выбор правильной мотивации и установление цели.</w:t>
      </w:r>
    </w:p>
    <w:p w:rsidR="00D45A68" w:rsidRPr="00201F68" w:rsidRDefault="00D45A68" w:rsidP="00577336">
      <w:pPr>
        <w:pStyle w:val="a3"/>
        <w:ind w:firstLine="709"/>
        <w:jc w:val="both"/>
        <w:rPr>
          <w:rFonts w:ascii="Times New Roman" w:eastAsia="Times New Roman" w:hAnsi="Times New Roman" w:cs="Times New Roman"/>
          <w:color w:val="000000" w:themeColor="text1"/>
          <w:sz w:val="28"/>
          <w:szCs w:val="28"/>
        </w:rPr>
      </w:pPr>
    </w:p>
    <w:p w:rsidR="00E1509D" w:rsidRPr="00D45A68" w:rsidRDefault="003353DC" w:rsidP="00577336">
      <w:pPr>
        <w:pStyle w:val="a3"/>
        <w:ind w:firstLine="709"/>
        <w:jc w:val="both"/>
        <w:rPr>
          <w:rFonts w:ascii="Times New Roman" w:hAnsi="Times New Roman" w:cs="Times New Roman"/>
          <w:i/>
          <w:color w:val="000000" w:themeColor="text1"/>
          <w:sz w:val="28"/>
          <w:szCs w:val="28"/>
        </w:rPr>
      </w:pPr>
      <w:r w:rsidRPr="00D45A68">
        <w:rPr>
          <w:rFonts w:ascii="Times New Roman" w:hAnsi="Times New Roman" w:cs="Times New Roman"/>
          <w:i/>
          <w:color w:val="000000" w:themeColor="text1"/>
          <w:sz w:val="28"/>
          <w:szCs w:val="28"/>
        </w:rPr>
        <w:t xml:space="preserve">Соотношение </w:t>
      </w:r>
      <w:r w:rsidR="00C5600F" w:rsidRPr="00D45A68">
        <w:rPr>
          <w:rFonts w:ascii="Times New Roman" w:hAnsi="Times New Roman" w:cs="Times New Roman"/>
          <w:i/>
          <w:color w:val="000000" w:themeColor="text1"/>
          <w:sz w:val="28"/>
          <w:szCs w:val="28"/>
        </w:rPr>
        <w:t>видов спортивной подготовки в структуре</w:t>
      </w:r>
      <w:r w:rsidRPr="00D45A68">
        <w:rPr>
          <w:rFonts w:ascii="Times New Roman" w:hAnsi="Times New Roman" w:cs="Times New Roman"/>
          <w:i/>
          <w:color w:val="000000" w:themeColor="text1"/>
          <w:sz w:val="28"/>
          <w:szCs w:val="28"/>
        </w:rPr>
        <w:t xml:space="preserve"> тренировочного процесса на этапах спортивной подготовки по виду спорта спортивное ориентирование</w:t>
      </w:r>
      <w:r w:rsidR="00C5600F" w:rsidRPr="00D45A68">
        <w:rPr>
          <w:rFonts w:ascii="Times New Roman" w:hAnsi="Times New Roman" w:cs="Times New Roman"/>
          <w:i/>
          <w:color w:val="000000" w:themeColor="text1"/>
          <w:sz w:val="28"/>
          <w:szCs w:val="28"/>
        </w:rPr>
        <w:t xml:space="preserve"> представлено в </w:t>
      </w:r>
      <w:r w:rsidR="005F1895" w:rsidRPr="00D45A68">
        <w:rPr>
          <w:rFonts w:ascii="Times New Roman" w:hAnsi="Times New Roman" w:cs="Times New Roman"/>
          <w:i/>
          <w:color w:val="000000" w:themeColor="text1"/>
          <w:sz w:val="28"/>
          <w:szCs w:val="28"/>
        </w:rPr>
        <w:t xml:space="preserve">ниже представленной </w:t>
      </w:r>
      <w:r w:rsidR="00C5600F" w:rsidRPr="00D45A68">
        <w:rPr>
          <w:rFonts w:ascii="Times New Roman" w:hAnsi="Times New Roman" w:cs="Times New Roman"/>
          <w:i/>
          <w:color w:val="000000" w:themeColor="text1"/>
          <w:sz w:val="28"/>
          <w:szCs w:val="28"/>
        </w:rPr>
        <w:t>таблице №3.</w:t>
      </w:r>
    </w:p>
    <w:p w:rsidR="00AF288A" w:rsidRPr="00201F68" w:rsidRDefault="007250DD" w:rsidP="00201F68">
      <w:pPr>
        <w:pStyle w:val="a3"/>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ab/>
      </w:r>
      <w:r w:rsidR="00E1509D" w:rsidRPr="00201F68">
        <w:rPr>
          <w:rFonts w:ascii="Times New Roman" w:hAnsi="Times New Roman" w:cs="Times New Roman"/>
          <w:color w:val="000000" w:themeColor="text1"/>
          <w:sz w:val="28"/>
          <w:szCs w:val="28"/>
        </w:rPr>
        <w:t>Таблица №</w:t>
      </w:r>
      <w:r w:rsidR="005F1895" w:rsidRPr="00201F68">
        <w:rPr>
          <w:rFonts w:ascii="Times New Roman" w:hAnsi="Times New Roman" w:cs="Times New Roman"/>
          <w:color w:val="000000" w:themeColor="text1"/>
          <w:sz w:val="28"/>
          <w:szCs w:val="28"/>
        </w:rPr>
        <w:t>3</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69"/>
        <w:gridCol w:w="781"/>
        <w:gridCol w:w="851"/>
        <w:gridCol w:w="992"/>
        <w:gridCol w:w="1559"/>
        <w:gridCol w:w="1594"/>
        <w:gridCol w:w="1539"/>
      </w:tblGrid>
      <w:tr w:rsidR="007250DD" w:rsidRPr="00196830" w:rsidTr="007250DD">
        <w:tc>
          <w:tcPr>
            <w:tcW w:w="2069" w:type="dxa"/>
            <w:vMerge w:val="restart"/>
            <w:tcBorders>
              <w:top w:val="single" w:sz="4" w:space="0" w:color="auto"/>
              <w:left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bCs/>
                <w:color w:val="000000" w:themeColor="text1"/>
                <w:sz w:val="24"/>
                <w:szCs w:val="24"/>
              </w:rPr>
            </w:pPr>
            <w:r w:rsidRPr="00196830">
              <w:rPr>
                <w:rFonts w:ascii="Times New Roman" w:eastAsia="Times New Roman" w:hAnsi="Times New Roman" w:cs="Times New Roman"/>
                <w:bCs/>
                <w:color w:val="000000" w:themeColor="text1"/>
                <w:sz w:val="24"/>
                <w:szCs w:val="24"/>
              </w:rPr>
              <w:t>Разделы спортивной подготовки</w:t>
            </w:r>
          </w:p>
        </w:tc>
        <w:tc>
          <w:tcPr>
            <w:tcW w:w="731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bCs/>
                <w:color w:val="000000" w:themeColor="text1"/>
                <w:sz w:val="24"/>
                <w:szCs w:val="24"/>
              </w:rPr>
            </w:pPr>
            <w:r w:rsidRPr="00196830">
              <w:rPr>
                <w:rFonts w:ascii="Times New Roman" w:eastAsia="Times New Roman" w:hAnsi="Times New Roman" w:cs="Times New Roman"/>
                <w:bCs/>
                <w:color w:val="000000" w:themeColor="text1"/>
                <w:sz w:val="24"/>
                <w:szCs w:val="24"/>
              </w:rPr>
              <w:t>Этапы и годы спортивной подготовки</w:t>
            </w:r>
          </w:p>
        </w:tc>
      </w:tr>
      <w:tr w:rsidR="007250DD" w:rsidRPr="00196830" w:rsidTr="007250DD">
        <w:tc>
          <w:tcPr>
            <w:tcW w:w="2069" w:type="dxa"/>
            <w:vMerge/>
            <w:tcBorders>
              <w:left w:val="single" w:sz="4" w:space="0" w:color="auto"/>
              <w:right w:val="single" w:sz="4" w:space="0" w:color="auto"/>
            </w:tcBorders>
            <w:shd w:val="clear" w:color="auto" w:fill="FFFFFF"/>
            <w:vAlign w:val="center"/>
            <w:hideMark/>
          </w:tcPr>
          <w:p w:rsidR="007250DD" w:rsidRPr="00196830" w:rsidRDefault="007250DD" w:rsidP="00201F68">
            <w:pPr>
              <w:pStyle w:val="a3"/>
              <w:jc w:val="both"/>
              <w:rPr>
                <w:rFonts w:ascii="Times New Roman" w:eastAsia="Times New Roman" w:hAnsi="Times New Roman" w:cs="Times New Roman"/>
                <w:bCs/>
                <w:color w:val="000000" w:themeColor="text1"/>
                <w:sz w:val="24"/>
                <w:szCs w:val="24"/>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Этап начальной подготовки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Тренировочный этап (этап спортивной специализации)</w:t>
            </w:r>
          </w:p>
        </w:tc>
        <w:tc>
          <w:tcPr>
            <w:tcW w:w="1594" w:type="dxa"/>
            <w:vMerge w:val="restart"/>
            <w:tcBorders>
              <w:top w:val="single" w:sz="4" w:space="0" w:color="auto"/>
              <w:left w:val="single" w:sz="4" w:space="0" w:color="auto"/>
              <w:right w:val="single" w:sz="4" w:space="0" w:color="auto"/>
            </w:tcBorders>
            <w:shd w:val="clear" w:color="auto" w:fill="FFFFFF"/>
            <w:vAlign w:val="center"/>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Этап совершенствования спортивного мастерства</w:t>
            </w:r>
          </w:p>
        </w:tc>
        <w:tc>
          <w:tcPr>
            <w:tcW w:w="1539" w:type="dxa"/>
            <w:vMerge w:val="restart"/>
            <w:tcBorders>
              <w:top w:val="single" w:sz="4" w:space="0" w:color="auto"/>
              <w:left w:val="single" w:sz="4" w:space="0" w:color="auto"/>
              <w:right w:val="single" w:sz="4" w:space="0" w:color="auto"/>
            </w:tcBorders>
            <w:shd w:val="clear" w:color="auto" w:fill="FFFFFF"/>
            <w:vAlign w:val="center"/>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Этап высшего спортивного мастерства</w:t>
            </w:r>
          </w:p>
        </w:tc>
      </w:tr>
      <w:tr w:rsidR="007250DD" w:rsidRPr="00196830" w:rsidTr="007250DD">
        <w:tc>
          <w:tcPr>
            <w:tcW w:w="2069" w:type="dxa"/>
            <w:vMerge/>
            <w:tcBorders>
              <w:left w:val="single" w:sz="4" w:space="0" w:color="auto"/>
              <w:right w:val="single" w:sz="4" w:space="0" w:color="auto"/>
            </w:tcBorders>
            <w:shd w:val="clear" w:color="auto" w:fill="FFFFFF"/>
            <w:vAlign w:val="center"/>
            <w:hideMark/>
          </w:tcPr>
          <w:p w:rsidR="007250DD" w:rsidRPr="00196830" w:rsidRDefault="007250DD" w:rsidP="00201F68">
            <w:pPr>
              <w:pStyle w:val="a3"/>
              <w:jc w:val="both"/>
              <w:rPr>
                <w:rFonts w:ascii="Times New Roman" w:eastAsia="Times New Roman" w:hAnsi="Times New Roman" w:cs="Times New Roman"/>
                <w:bCs/>
                <w:color w:val="000000" w:themeColor="text1"/>
                <w:sz w:val="24"/>
                <w:szCs w:val="24"/>
              </w:rPr>
            </w:pPr>
          </w:p>
        </w:tc>
        <w:tc>
          <w:tcPr>
            <w:tcW w:w="781" w:type="dxa"/>
            <w:tcBorders>
              <w:top w:val="single" w:sz="4" w:space="0" w:color="auto"/>
              <w:left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До года</w:t>
            </w:r>
          </w:p>
        </w:tc>
        <w:tc>
          <w:tcPr>
            <w:tcW w:w="851" w:type="dxa"/>
            <w:tcBorders>
              <w:top w:val="single" w:sz="4" w:space="0" w:color="auto"/>
              <w:left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Свыше года</w:t>
            </w:r>
          </w:p>
        </w:tc>
        <w:tc>
          <w:tcPr>
            <w:tcW w:w="992" w:type="dxa"/>
            <w:tcBorders>
              <w:top w:val="single" w:sz="4" w:space="0" w:color="auto"/>
              <w:left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До двух лет</w:t>
            </w:r>
          </w:p>
        </w:tc>
        <w:tc>
          <w:tcPr>
            <w:tcW w:w="1559" w:type="dxa"/>
            <w:tcBorders>
              <w:top w:val="single" w:sz="4" w:space="0" w:color="auto"/>
              <w:left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Свыше двух лет</w:t>
            </w:r>
          </w:p>
        </w:tc>
        <w:tc>
          <w:tcPr>
            <w:tcW w:w="1594" w:type="dxa"/>
            <w:vMerge/>
            <w:tcBorders>
              <w:left w:val="single" w:sz="4" w:space="0" w:color="auto"/>
              <w:right w:val="single" w:sz="4" w:space="0" w:color="auto"/>
            </w:tcBorders>
            <w:shd w:val="clear" w:color="auto" w:fill="FFFFFF"/>
            <w:vAlign w:val="center"/>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p>
        </w:tc>
        <w:tc>
          <w:tcPr>
            <w:tcW w:w="1539" w:type="dxa"/>
            <w:vMerge/>
            <w:tcBorders>
              <w:left w:val="single" w:sz="4" w:space="0" w:color="auto"/>
              <w:right w:val="single" w:sz="4" w:space="0" w:color="auto"/>
            </w:tcBorders>
            <w:shd w:val="clear" w:color="auto" w:fill="FFFFFF"/>
            <w:vAlign w:val="center"/>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p>
        </w:tc>
      </w:tr>
      <w:tr w:rsidR="007250DD" w:rsidRPr="00196830" w:rsidTr="007250DD">
        <w:tc>
          <w:tcPr>
            <w:tcW w:w="206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Общая физическая подготовка</w:t>
            </w:r>
            <w:proofErr w:type="gramStart"/>
            <w:r w:rsidRPr="00196830">
              <w:rPr>
                <w:rFonts w:ascii="Times New Roman" w:eastAsia="Times New Roman" w:hAnsi="Times New Roman" w:cs="Times New Roman"/>
                <w:color w:val="000000" w:themeColor="text1"/>
                <w:sz w:val="24"/>
                <w:szCs w:val="24"/>
              </w:rPr>
              <w:t xml:space="preserve"> (%)</w:t>
            </w:r>
            <w:proofErr w:type="gramEnd"/>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44-48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44-48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40-44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27-32</w:t>
            </w:r>
          </w:p>
        </w:tc>
        <w:tc>
          <w:tcPr>
            <w:tcW w:w="1594"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w:t>
            </w:r>
            <w:r w:rsidR="005F1895" w:rsidRPr="00196830">
              <w:rPr>
                <w:rFonts w:ascii="Times New Roman" w:eastAsia="Times New Roman" w:hAnsi="Times New Roman" w:cs="Times New Roman"/>
                <w:color w:val="000000" w:themeColor="text1"/>
                <w:sz w:val="24"/>
                <w:szCs w:val="24"/>
              </w:rPr>
              <w:t>3-28</w:t>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w:t>
            </w:r>
            <w:r w:rsidR="005F1895" w:rsidRPr="00196830">
              <w:rPr>
                <w:rFonts w:ascii="Times New Roman" w:eastAsia="Times New Roman" w:hAnsi="Times New Roman" w:cs="Times New Roman"/>
                <w:color w:val="000000" w:themeColor="text1"/>
                <w:sz w:val="24"/>
                <w:szCs w:val="24"/>
              </w:rPr>
              <w:t>2</w:t>
            </w:r>
            <w:r w:rsidRPr="00196830">
              <w:rPr>
                <w:rFonts w:ascii="Times New Roman" w:eastAsia="Times New Roman" w:hAnsi="Times New Roman" w:cs="Times New Roman"/>
                <w:color w:val="000000" w:themeColor="text1"/>
                <w:sz w:val="24"/>
                <w:szCs w:val="24"/>
              </w:rPr>
              <w:t>-</w:t>
            </w:r>
            <w:r w:rsidR="005F1895" w:rsidRPr="00196830">
              <w:rPr>
                <w:rFonts w:ascii="Times New Roman" w:eastAsia="Times New Roman" w:hAnsi="Times New Roman" w:cs="Times New Roman"/>
                <w:color w:val="000000" w:themeColor="text1"/>
                <w:sz w:val="24"/>
                <w:szCs w:val="24"/>
              </w:rPr>
              <w:t>27</w:t>
            </w:r>
          </w:p>
        </w:tc>
      </w:tr>
      <w:tr w:rsidR="007250DD" w:rsidRPr="00196830" w:rsidTr="007250DD">
        <w:tc>
          <w:tcPr>
            <w:tcW w:w="206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Специальная физическая подготовка</w:t>
            </w:r>
            <w:proofErr w:type="gramStart"/>
            <w:r w:rsidRPr="00196830">
              <w:rPr>
                <w:rFonts w:ascii="Times New Roman" w:eastAsia="Times New Roman" w:hAnsi="Times New Roman" w:cs="Times New Roman"/>
                <w:color w:val="000000" w:themeColor="text1"/>
                <w:sz w:val="24"/>
                <w:szCs w:val="24"/>
              </w:rPr>
              <w:t xml:space="preserve"> (%)</w:t>
            </w:r>
            <w:proofErr w:type="gramEnd"/>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7</w:t>
            </w:r>
            <w:r w:rsidR="007250DD" w:rsidRPr="00196830">
              <w:rPr>
                <w:rFonts w:ascii="Times New Roman" w:eastAsia="Times New Roman" w:hAnsi="Times New Roman" w:cs="Times New Roman"/>
                <w:color w:val="000000" w:themeColor="text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7</w:t>
            </w:r>
            <w:r w:rsidR="007250DD" w:rsidRPr="00196830">
              <w:rPr>
                <w:rFonts w:ascii="Times New Roman" w:eastAsia="Times New Roman" w:hAnsi="Times New Roman" w:cs="Times New Roman"/>
                <w:color w:val="000000" w:themeColor="text1"/>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16-20</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29-34</w:t>
            </w:r>
          </w:p>
        </w:tc>
        <w:tc>
          <w:tcPr>
            <w:tcW w:w="1594"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35-40</w:t>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33-38</w:t>
            </w:r>
          </w:p>
        </w:tc>
      </w:tr>
      <w:tr w:rsidR="007250DD" w:rsidRPr="00196830" w:rsidTr="005F1895">
        <w:tc>
          <w:tcPr>
            <w:tcW w:w="206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Техническая, подготовка</w:t>
            </w:r>
            <w:proofErr w:type="gramStart"/>
            <w:r w:rsidRPr="00196830">
              <w:rPr>
                <w:rFonts w:ascii="Times New Roman" w:eastAsia="Times New Roman" w:hAnsi="Times New Roman" w:cs="Times New Roman"/>
                <w:color w:val="000000" w:themeColor="text1"/>
                <w:sz w:val="24"/>
                <w:szCs w:val="24"/>
              </w:rPr>
              <w:t xml:space="preserve"> (%)</w:t>
            </w:r>
            <w:proofErr w:type="gramEnd"/>
          </w:p>
        </w:tc>
        <w:tc>
          <w:tcPr>
            <w:tcW w:w="781"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r w:rsidR="007250DD" w:rsidRPr="00196830">
              <w:rPr>
                <w:rFonts w:ascii="Times New Roman" w:eastAsia="Times New Roman" w:hAnsi="Times New Roman" w:cs="Times New Roman"/>
                <w:color w:val="000000" w:themeColor="text1"/>
                <w:sz w:val="24"/>
                <w:szCs w:val="24"/>
              </w:rPr>
              <w:t>1</w:t>
            </w:r>
            <w:r w:rsidRPr="00196830">
              <w:rPr>
                <w:rFonts w:ascii="Times New Roman" w:eastAsia="Times New Roman" w:hAnsi="Times New Roman" w:cs="Times New Roman"/>
                <w:color w:val="000000" w:themeColor="text1"/>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13-17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10-14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7-12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6-11</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7-12</w:t>
            </w:r>
          </w:p>
        </w:tc>
      </w:tr>
      <w:tr w:rsidR="007250DD" w:rsidRPr="00196830" w:rsidTr="005F1895">
        <w:tc>
          <w:tcPr>
            <w:tcW w:w="2069" w:type="dxa"/>
            <w:tcBorders>
              <w:top w:val="single" w:sz="4" w:space="0" w:color="auto"/>
              <w:left w:val="single" w:sz="4" w:space="0" w:color="auto"/>
              <w:bottom w:val="single" w:sz="4" w:space="0" w:color="auto"/>
              <w:right w:val="single" w:sz="4" w:space="0" w:color="auto"/>
            </w:tcBorders>
            <w:shd w:val="clear" w:color="auto" w:fill="FFFFFF"/>
            <w:hideMark/>
          </w:tcPr>
          <w:p w:rsidR="007250DD" w:rsidRPr="00196830" w:rsidRDefault="007250DD"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Теоретическая подготовка</w:t>
            </w:r>
            <w:proofErr w:type="gramStart"/>
            <w:r w:rsidRPr="00196830">
              <w:rPr>
                <w:rFonts w:ascii="Times New Roman" w:eastAsia="Times New Roman" w:hAnsi="Times New Roman" w:cs="Times New Roman"/>
                <w:color w:val="000000" w:themeColor="text1"/>
                <w:sz w:val="24"/>
                <w:szCs w:val="24"/>
              </w:rPr>
              <w:t xml:space="preserve"> (%)</w:t>
            </w:r>
            <w:proofErr w:type="gramEnd"/>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11-15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12-16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10-14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6-11</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6-11</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7250DD"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7-12</w:t>
            </w:r>
          </w:p>
        </w:tc>
      </w:tr>
      <w:tr w:rsidR="005F1895" w:rsidRPr="00196830" w:rsidTr="005F1895">
        <w:tc>
          <w:tcPr>
            <w:tcW w:w="2069"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Тактическая подготовка</w:t>
            </w:r>
            <w:proofErr w:type="gramStart"/>
            <w:r w:rsidRPr="00196830">
              <w:rPr>
                <w:rFonts w:ascii="Times New Roman" w:eastAsia="Times New Roman" w:hAnsi="Times New Roman" w:cs="Times New Roman"/>
                <w:color w:val="000000" w:themeColor="text1"/>
                <w:sz w:val="24"/>
                <w:szCs w:val="24"/>
              </w:rPr>
              <w:t xml:space="preserve"> (%)</w:t>
            </w:r>
            <w:proofErr w:type="gramEnd"/>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3-8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2-7</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2-7</w:t>
            </w:r>
          </w:p>
        </w:tc>
      </w:tr>
      <w:tr w:rsidR="005F1895" w:rsidRPr="00196830" w:rsidTr="005F1895">
        <w:tc>
          <w:tcPr>
            <w:tcW w:w="2069"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Психологическая подготовка</w:t>
            </w:r>
            <w:proofErr w:type="gramStart"/>
            <w:r w:rsidRPr="00196830">
              <w:rPr>
                <w:rFonts w:ascii="Times New Roman" w:eastAsia="Times New Roman" w:hAnsi="Times New Roman" w:cs="Times New Roman"/>
                <w:color w:val="000000" w:themeColor="text1"/>
                <w:sz w:val="24"/>
                <w:szCs w:val="24"/>
              </w:rPr>
              <w:t xml:space="preserve"> (%)</w:t>
            </w:r>
            <w:proofErr w:type="gramEnd"/>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3-8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3-8</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4-9</w:t>
            </w:r>
          </w:p>
        </w:tc>
      </w:tr>
    </w:tbl>
    <w:p w:rsidR="00D45A68" w:rsidRDefault="00D45A68" w:rsidP="00201F68">
      <w:pPr>
        <w:pStyle w:val="a3"/>
        <w:jc w:val="both"/>
        <w:rPr>
          <w:rFonts w:ascii="Times New Roman" w:hAnsi="Times New Roman" w:cs="Times New Roman"/>
          <w:bCs/>
          <w:color w:val="000000" w:themeColor="text1"/>
          <w:sz w:val="28"/>
          <w:szCs w:val="28"/>
          <w:shd w:val="clear" w:color="auto" w:fill="FFFFFF"/>
        </w:rPr>
      </w:pPr>
    </w:p>
    <w:p w:rsidR="00AF288A" w:rsidRPr="00D45A68" w:rsidRDefault="005F1895" w:rsidP="00D45A68">
      <w:pPr>
        <w:pStyle w:val="a3"/>
        <w:ind w:firstLine="708"/>
        <w:jc w:val="both"/>
        <w:rPr>
          <w:rFonts w:ascii="Times New Roman" w:hAnsi="Times New Roman" w:cs="Times New Roman"/>
          <w:bCs/>
          <w:i/>
          <w:color w:val="000000" w:themeColor="text1"/>
          <w:sz w:val="28"/>
          <w:szCs w:val="28"/>
          <w:shd w:val="clear" w:color="auto" w:fill="FFFFFF"/>
        </w:rPr>
      </w:pPr>
      <w:r w:rsidRPr="00D45A68">
        <w:rPr>
          <w:rFonts w:ascii="Times New Roman" w:hAnsi="Times New Roman" w:cs="Times New Roman"/>
          <w:bCs/>
          <w:i/>
          <w:color w:val="000000" w:themeColor="text1"/>
          <w:sz w:val="28"/>
          <w:szCs w:val="28"/>
          <w:shd w:val="clear" w:color="auto" w:fill="FFFFFF"/>
        </w:rPr>
        <w:t>Требования к объему соревновательной деятельности на этапах спортивной подготовки по виду спорта «спортивное ориентирование» представлены в таблице №4.</w:t>
      </w:r>
    </w:p>
    <w:p w:rsidR="005F1895" w:rsidRPr="00201F68" w:rsidRDefault="005F1895" w:rsidP="00D45A68">
      <w:pPr>
        <w:pStyle w:val="a3"/>
        <w:ind w:firstLine="708"/>
        <w:jc w:val="both"/>
        <w:rPr>
          <w:rFonts w:ascii="Times New Roman" w:hAnsi="Times New Roman" w:cs="Times New Roman"/>
          <w:color w:val="000000" w:themeColor="text1"/>
          <w:sz w:val="28"/>
          <w:szCs w:val="28"/>
        </w:rPr>
      </w:pPr>
      <w:r w:rsidRPr="00201F68">
        <w:rPr>
          <w:rFonts w:ascii="Times New Roman" w:hAnsi="Times New Roman" w:cs="Times New Roman"/>
          <w:bCs/>
          <w:color w:val="000000" w:themeColor="text1"/>
          <w:sz w:val="28"/>
          <w:szCs w:val="28"/>
          <w:shd w:val="clear" w:color="auto" w:fill="FFFFFF"/>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9"/>
        <w:gridCol w:w="560"/>
        <w:gridCol w:w="879"/>
        <w:gridCol w:w="937"/>
        <w:gridCol w:w="1235"/>
        <w:gridCol w:w="2431"/>
        <w:gridCol w:w="1653"/>
      </w:tblGrid>
      <w:tr w:rsidR="00201F68" w:rsidRPr="00D45A68" w:rsidTr="00130272">
        <w:tc>
          <w:tcPr>
            <w:tcW w:w="0" w:type="auto"/>
            <w:vMerge w:val="restart"/>
            <w:tcBorders>
              <w:top w:val="single" w:sz="4" w:space="0" w:color="auto"/>
              <w:left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bCs/>
                <w:color w:val="000000" w:themeColor="text1"/>
                <w:sz w:val="24"/>
                <w:szCs w:val="28"/>
              </w:rPr>
            </w:pPr>
            <w:r w:rsidRPr="00D45A68">
              <w:rPr>
                <w:rFonts w:ascii="Times New Roman" w:eastAsia="Times New Roman" w:hAnsi="Times New Roman" w:cs="Times New Roman"/>
                <w:bCs/>
                <w:color w:val="000000" w:themeColor="text1"/>
                <w:sz w:val="24"/>
                <w:szCs w:val="28"/>
              </w:rPr>
              <w:t>Виды спортивных соревнований</w:t>
            </w:r>
          </w:p>
        </w:tc>
        <w:tc>
          <w:tcPr>
            <w:tcW w:w="0" w:type="auto"/>
            <w:gridSpan w:val="6"/>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bCs/>
                <w:color w:val="000000" w:themeColor="text1"/>
                <w:sz w:val="24"/>
                <w:szCs w:val="28"/>
              </w:rPr>
            </w:pPr>
            <w:r w:rsidRPr="00D45A68">
              <w:rPr>
                <w:rFonts w:ascii="Times New Roman" w:eastAsia="Times New Roman" w:hAnsi="Times New Roman" w:cs="Times New Roman"/>
                <w:bCs/>
                <w:color w:val="000000" w:themeColor="text1"/>
                <w:sz w:val="24"/>
                <w:szCs w:val="28"/>
              </w:rPr>
              <w:t>Этапы и годы спортивной подготовки</w:t>
            </w:r>
          </w:p>
        </w:tc>
      </w:tr>
      <w:tr w:rsidR="00201F68" w:rsidRPr="00D45A68" w:rsidTr="00130272">
        <w:tc>
          <w:tcPr>
            <w:tcW w:w="0" w:type="auto"/>
            <w:vMerge/>
            <w:tcBorders>
              <w:left w:val="single" w:sz="4" w:space="0" w:color="auto"/>
              <w:right w:val="single" w:sz="4" w:space="0" w:color="auto"/>
            </w:tcBorders>
            <w:shd w:val="clear" w:color="auto" w:fill="FFFFFF"/>
            <w:vAlign w:val="center"/>
            <w:hideMark/>
          </w:tcPr>
          <w:p w:rsidR="00130272" w:rsidRPr="00D45A68" w:rsidRDefault="00130272" w:rsidP="00201F68">
            <w:pPr>
              <w:pStyle w:val="a3"/>
              <w:jc w:val="both"/>
              <w:rPr>
                <w:rFonts w:ascii="Times New Roman" w:eastAsia="Times New Roman" w:hAnsi="Times New Roman" w:cs="Times New Roman"/>
                <w:bCs/>
                <w:color w:val="000000" w:themeColor="text1"/>
                <w:sz w:val="24"/>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Этап начальной подготовки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Тренировочный этап (этап спортивной специализации)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Этап совершенствования спортивного мастерства</w:t>
            </w: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Этап высшего спортивного мастерства</w:t>
            </w:r>
          </w:p>
        </w:tc>
      </w:tr>
      <w:tr w:rsidR="00201F68" w:rsidRPr="00D45A68" w:rsidTr="00130272">
        <w:tc>
          <w:tcPr>
            <w:tcW w:w="0" w:type="auto"/>
            <w:vMerge/>
            <w:tcBorders>
              <w:left w:val="single" w:sz="4" w:space="0" w:color="auto"/>
              <w:bottom w:val="single" w:sz="4" w:space="0" w:color="auto"/>
              <w:right w:val="single" w:sz="4" w:space="0" w:color="auto"/>
            </w:tcBorders>
            <w:shd w:val="clear" w:color="auto" w:fill="FFFFFF"/>
            <w:vAlign w:val="center"/>
            <w:hideMark/>
          </w:tcPr>
          <w:p w:rsidR="00130272" w:rsidRPr="00D45A68" w:rsidRDefault="00130272" w:rsidP="00201F68">
            <w:pPr>
              <w:pStyle w:val="a3"/>
              <w:jc w:val="both"/>
              <w:rPr>
                <w:rFonts w:ascii="Times New Roman" w:eastAsia="Times New Roman" w:hAnsi="Times New Roman" w:cs="Times New Roman"/>
                <w:bCs/>
                <w:color w:val="000000" w:themeColor="text1"/>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До года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Свыше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До двух лет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Свыше двух лет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p>
        </w:tc>
      </w:tr>
      <w:tr w:rsidR="00201F68" w:rsidRPr="00D45A68" w:rsidTr="005F189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Контрольные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5</w:t>
            </w:r>
          </w:p>
        </w:tc>
      </w:tr>
      <w:tr w:rsidR="00201F68" w:rsidRPr="00D45A68" w:rsidTr="005F189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Отборочные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7</w:t>
            </w:r>
          </w:p>
        </w:tc>
      </w:tr>
      <w:tr w:rsidR="00201F68" w:rsidRPr="00D45A68" w:rsidTr="005F189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30272" w:rsidRPr="00D45A68" w:rsidRDefault="00130272"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Основные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30272" w:rsidRPr="00D45A68" w:rsidRDefault="005F1895" w:rsidP="00201F68">
            <w:pPr>
              <w:pStyle w:val="a3"/>
              <w:jc w:val="both"/>
              <w:rPr>
                <w:rFonts w:ascii="Times New Roman" w:eastAsia="Times New Roman" w:hAnsi="Times New Roman" w:cs="Times New Roman"/>
                <w:color w:val="000000" w:themeColor="text1"/>
                <w:sz w:val="24"/>
                <w:szCs w:val="28"/>
              </w:rPr>
            </w:pPr>
            <w:r w:rsidRPr="00D45A68">
              <w:rPr>
                <w:rFonts w:ascii="Times New Roman" w:eastAsia="Times New Roman" w:hAnsi="Times New Roman" w:cs="Times New Roman"/>
                <w:color w:val="000000" w:themeColor="text1"/>
                <w:sz w:val="24"/>
                <w:szCs w:val="28"/>
              </w:rPr>
              <w:t>12</w:t>
            </w:r>
          </w:p>
        </w:tc>
      </w:tr>
    </w:tbl>
    <w:p w:rsidR="006C2CAD" w:rsidRPr="00196830" w:rsidRDefault="00130272" w:rsidP="00201F68">
      <w:pPr>
        <w:pStyle w:val="a3"/>
        <w:jc w:val="both"/>
        <w:rPr>
          <w:rFonts w:ascii="Times New Roman" w:eastAsia="Times New Roman" w:hAnsi="Times New Roman" w:cs="Times New Roman"/>
          <w:i/>
          <w:color w:val="000000" w:themeColor="text1"/>
          <w:sz w:val="28"/>
          <w:szCs w:val="28"/>
        </w:rPr>
      </w:pPr>
      <w:r w:rsidRPr="00201F68">
        <w:rPr>
          <w:rFonts w:ascii="Times New Roman" w:eastAsia="Times New Roman" w:hAnsi="Times New Roman" w:cs="Times New Roman"/>
          <w:color w:val="000000" w:themeColor="text1"/>
          <w:sz w:val="28"/>
          <w:szCs w:val="28"/>
        </w:rPr>
        <w:tab/>
      </w:r>
      <w:r w:rsidR="005F1895" w:rsidRPr="00196830">
        <w:rPr>
          <w:rFonts w:ascii="Times New Roman" w:eastAsia="Times New Roman" w:hAnsi="Times New Roman" w:cs="Times New Roman"/>
          <w:i/>
          <w:color w:val="000000" w:themeColor="text1"/>
          <w:sz w:val="28"/>
          <w:szCs w:val="28"/>
        </w:rPr>
        <w:t>Перечень тренировочных мероприятий прикреплен в таблице №5.</w:t>
      </w:r>
    </w:p>
    <w:tbl>
      <w:tblPr>
        <w:tblW w:w="937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3685"/>
        <w:gridCol w:w="851"/>
        <w:gridCol w:w="850"/>
        <w:gridCol w:w="142"/>
        <w:gridCol w:w="709"/>
        <w:gridCol w:w="850"/>
        <w:gridCol w:w="1843"/>
      </w:tblGrid>
      <w:tr w:rsidR="00196830" w:rsidRPr="00196830" w:rsidTr="00196830">
        <w:tc>
          <w:tcPr>
            <w:tcW w:w="441" w:type="dxa"/>
            <w:vMerge w:val="restart"/>
            <w:tcBorders>
              <w:top w:val="single" w:sz="4" w:space="0" w:color="auto"/>
              <w:left w:val="single" w:sz="4" w:space="0" w:color="auto"/>
              <w:right w:val="single" w:sz="4" w:space="0" w:color="auto"/>
            </w:tcBorders>
            <w:shd w:val="clear" w:color="auto" w:fill="FFFFFF"/>
            <w:hideMark/>
          </w:tcPr>
          <w:p w:rsidR="00196830" w:rsidRPr="00196830" w:rsidRDefault="00196830" w:rsidP="00201F68">
            <w:pPr>
              <w:pStyle w:val="a3"/>
              <w:jc w:val="both"/>
              <w:rPr>
                <w:rFonts w:ascii="Times New Roman" w:eastAsia="Times New Roman" w:hAnsi="Times New Roman" w:cs="Times New Roman"/>
                <w:bCs/>
                <w:color w:val="000000" w:themeColor="text1"/>
                <w:sz w:val="24"/>
                <w:szCs w:val="24"/>
              </w:rPr>
            </w:pPr>
            <w:r w:rsidRPr="00196830">
              <w:rPr>
                <w:rFonts w:ascii="Times New Roman" w:eastAsia="Times New Roman" w:hAnsi="Times New Roman" w:cs="Times New Roman"/>
                <w:bCs/>
                <w:color w:val="000000" w:themeColor="text1"/>
                <w:sz w:val="24"/>
                <w:szCs w:val="24"/>
              </w:rPr>
              <w:t xml:space="preserve">№ </w:t>
            </w:r>
            <w:proofErr w:type="gramStart"/>
            <w:r w:rsidRPr="00196830">
              <w:rPr>
                <w:rFonts w:ascii="Times New Roman" w:eastAsia="Times New Roman" w:hAnsi="Times New Roman" w:cs="Times New Roman"/>
                <w:bCs/>
                <w:color w:val="000000" w:themeColor="text1"/>
                <w:sz w:val="24"/>
                <w:szCs w:val="24"/>
              </w:rPr>
              <w:t>п</w:t>
            </w:r>
            <w:proofErr w:type="gramEnd"/>
            <w:r w:rsidRPr="00196830">
              <w:rPr>
                <w:rFonts w:ascii="Times New Roman" w:eastAsia="Times New Roman" w:hAnsi="Times New Roman" w:cs="Times New Roman"/>
                <w:bCs/>
                <w:color w:val="000000" w:themeColor="text1"/>
                <w:sz w:val="24"/>
                <w:szCs w:val="24"/>
              </w:rPr>
              <w:t>/п</w:t>
            </w:r>
          </w:p>
        </w:tc>
        <w:tc>
          <w:tcPr>
            <w:tcW w:w="3685" w:type="dxa"/>
            <w:vMerge w:val="restart"/>
            <w:tcBorders>
              <w:top w:val="single" w:sz="4" w:space="0" w:color="auto"/>
              <w:left w:val="single" w:sz="4" w:space="0" w:color="auto"/>
              <w:right w:val="single" w:sz="4" w:space="0" w:color="auto"/>
            </w:tcBorders>
            <w:shd w:val="clear" w:color="auto" w:fill="FFFFFF"/>
            <w:hideMark/>
          </w:tcPr>
          <w:p w:rsidR="00196830" w:rsidRPr="00196830" w:rsidRDefault="00196830" w:rsidP="00201F68">
            <w:pPr>
              <w:pStyle w:val="a3"/>
              <w:jc w:val="both"/>
              <w:rPr>
                <w:rFonts w:ascii="Times New Roman" w:eastAsia="Times New Roman" w:hAnsi="Times New Roman" w:cs="Times New Roman"/>
                <w:bCs/>
                <w:color w:val="000000" w:themeColor="text1"/>
                <w:sz w:val="24"/>
                <w:szCs w:val="24"/>
              </w:rPr>
            </w:pPr>
            <w:r w:rsidRPr="00196830">
              <w:rPr>
                <w:rFonts w:ascii="Times New Roman" w:eastAsia="Times New Roman" w:hAnsi="Times New Roman" w:cs="Times New Roman"/>
                <w:bCs/>
                <w:color w:val="000000" w:themeColor="text1"/>
                <w:sz w:val="24"/>
                <w:szCs w:val="24"/>
              </w:rPr>
              <w:t>Вид тренировочных мероприятий</w:t>
            </w:r>
          </w:p>
        </w:tc>
        <w:tc>
          <w:tcPr>
            <w:tcW w:w="340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96830" w:rsidRPr="00196830" w:rsidRDefault="00196830" w:rsidP="00201F68">
            <w:pPr>
              <w:pStyle w:val="a3"/>
              <w:jc w:val="both"/>
              <w:rPr>
                <w:rFonts w:ascii="Times New Roman" w:eastAsia="Times New Roman" w:hAnsi="Times New Roman" w:cs="Times New Roman"/>
                <w:bCs/>
                <w:color w:val="000000" w:themeColor="text1"/>
                <w:sz w:val="24"/>
                <w:szCs w:val="24"/>
              </w:rPr>
            </w:pPr>
            <w:r w:rsidRPr="00196830">
              <w:rPr>
                <w:rFonts w:ascii="Times New Roman" w:eastAsia="Times New Roman" w:hAnsi="Times New Roman" w:cs="Times New Roman"/>
                <w:bCs/>
                <w:color w:val="000000" w:themeColor="text1"/>
                <w:sz w:val="24"/>
                <w:szCs w:val="24"/>
              </w:rPr>
              <w:t>Предельная продолжительность мероприятий по этапам спортивной подготовки (количество дней)</w:t>
            </w:r>
          </w:p>
        </w:tc>
        <w:tc>
          <w:tcPr>
            <w:tcW w:w="1843" w:type="dxa"/>
            <w:vMerge w:val="restart"/>
            <w:tcBorders>
              <w:top w:val="single" w:sz="4" w:space="0" w:color="auto"/>
              <w:left w:val="single" w:sz="4" w:space="0" w:color="auto"/>
              <w:right w:val="single" w:sz="4" w:space="0" w:color="auto"/>
            </w:tcBorders>
            <w:shd w:val="clear" w:color="auto" w:fill="FFFFFF"/>
            <w:hideMark/>
          </w:tcPr>
          <w:p w:rsidR="00196830" w:rsidRPr="00196830" w:rsidRDefault="00196830" w:rsidP="00201F68">
            <w:pPr>
              <w:pStyle w:val="a3"/>
              <w:jc w:val="both"/>
              <w:rPr>
                <w:rFonts w:ascii="Times New Roman" w:eastAsia="Times New Roman" w:hAnsi="Times New Roman" w:cs="Times New Roman"/>
                <w:bCs/>
                <w:color w:val="000000" w:themeColor="text1"/>
                <w:sz w:val="24"/>
                <w:szCs w:val="24"/>
              </w:rPr>
            </w:pPr>
            <w:r w:rsidRPr="00196830">
              <w:rPr>
                <w:rFonts w:ascii="Times New Roman" w:eastAsia="Times New Roman" w:hAnsi="Times New Roman" w:cs="Times New Roman"/>
                <w:bCs/>
                <w:color w:val="000000" w:themeColor="text1"/>
                <w:sz w:val="24"/>
                <w:szCs w:val="24"/>
              </w:rPr>
              <w:t>Число участников тренировочного мероприятия</w:t>
            </w:r>
          </w:p>
        </w:tc>
      </w:tr>
      <w:tr w:rsidR="00196830" w:rsidRPr="00196830" w:rsidTr="00196830">
        <w:tc>
          <w:tcPr>
            <w:tcW w:w="441" w:type="dxa"/>
            <w:vMerge/>
            <w:tcBorders>
              <w:left w:val="single" w:sz="4" w:space="0" w:color="auto"/>
              <w:bottom w:val="single" w:sz="4" w:space="0" w:color="auto"/>
              <w:right w:val="single" w:sz="4" w:space="0" w:color="auto"/>
            </w:tcBorders>
            <w:shd w:val="clear" w:color="auto" w:fill="FFFFFF"/>
            <w:vAlign w:val="center"/>
            <w:hideMark/>
          </w:tcPr>
          <w:p w:rsidR="00196830" w:rsidRPr="00196830" w:rsidRDefault="00196830" w:rsidP="00201F68">
            <w:pPr>
              <w:pStyle w:val="a3"/>
              <w:jc w:val="both"/>
              <w:rPr>
                <w:rFonts w:ascii="Times New Roman" w:eastAsia="Times New Roman" w:hAnsi="Times New Roman" w:cs="Times New Roman"/>
                <w:bCs/>
                <w:color w:val="000000" w:themeColor="text1"/>
                <w:sz w:val="24"/>
                <w:szCs w:val="24"/>
              </w:rPr>
            </w:pPr>
          </w:p>
        </w:tc>
        <w:tc>
          <w:tcPr>
            <w:tcW w:w="3685" w:type="dxa"/>
            <w:vMerge/>
            <w:tcBorders>
              <w:left w:val="single" w:sz="4" w:space="0" w:color="auto"/>
              <w:bottom w:val="single" w:sz="4" w:space="0" w:color="auto"/>
              <w:right w:val="single" w:sz="4" w:space="0" w:color="auto"/>
            </w:tcBorders>
            <w:shd w:val="clear" w:color="auto" w:fill="FFFFFF"/>
            <w:vAlign w:val="center"/>
            <w:hideMark/>
          </w:tcPr>
          <w:p w:rsidR="00196830" w:rsidRPr="00196830" w:rsidRDefault="00196830" w:rsidP="00201F68">
            <w:pPr>
              <w:pStyle w:val="a3"/>
              <w:jc w:val="both"/>
              <w:rPr>
                <w:rFonts w:ascii="Times New Roman" w:eastAsia="Times New Roman" w:hAnsi="Times New Roman" w:cs="Times New Roman"/>
                <w:bCs/>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96830" w:rsidRPr="00196830" w:rsidRDefault="00196830" w:rsidP="00201F68">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НП</w:t>
            </w:r>
          </w:p>
        </w:tc>
        <w:tc>
          <w:tcPr>
            <w:tcW w:w="850" w:type="dxa"/>
            <w:tcBorders>
              <w:left w:val="single" w:sz="4" w:space="0" w:color="auto"/>
              <w:bottom w:val="single" w:sz="4" w:space="0" w:color="auto"/>
              <w:right w:val="single" w:sz="4" w:space="0" w:color="auto"/>
            </w:tcBorders>
            <w:shd w:val="clear" w:color="auto" w:fill="FFFFFF"/>
            <w:hideMark/>
          </w:tcPr>
          <w:p w:rsidR="00196830" w:rsidRPr="00196830" w:rsidRDefault="00196830" w:rsidP="00201F68">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ТЭ</w:t>
            </w:r>
          </w:p>
        </w:tc>
        <w:tc>
          <w:tcPr>
            <w:tcW w:w="851" w:type="dxa"/>
            <w:gridSpan w:val="2"/>
            <w:tcBorders>
              <w:left w:val="single" w:sz="4" w:space="0" w:color="auto"/>
              <w:bottom w:val="single" w:sz="4" w:space="0" w:color="auto"/>
              <w:right w:val="single" w:sz="4" w:space="0" w:color="auto"/>
            </w:tcBorders>
            <w:shd w:val="clear" w:color="auto" w:fill="FFFFFF"/>
            <w:hideMark/>
          </w:tcPr>
          <w:p w:rsidR="00196830" w:rsidRPr="00196830" w:rsidRDefault="00196830" w:rsidP="00196830">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Этап </w:t>
            </w:r>
            <w:r>
              <w:rPr>
                <w:rFonts w:ascii="Times New Roman" w:eastAsia="Times New Roman" w:hAnsi="Times New Roman" w:cs="Times New Roman"/>
                <w:color w:val="000000" w:themeColor="text1"/>
                <w:sz w:val="24"/>
                <w:szCs w:val="24"/>
              </w:rPr>
              <w:t>ССМ</w:t>
            </w:r>
          </w:p>
        </w:tc>
        <w:tc>
          <w:tcPr>
            <w:tcW w:w="850" w:type="dxa"/>
            <w:tcBorders>
              <w:left w:val="single" w:sz="4" w:space="0" w:color="auto"/>
              <w:bottom w:val="single" w:sz="4" w:space="0" w:color="auto"/>
              <w:right w:val="single" w:sz="4" w:space="0" w:color="auto"/>
            </w:tcBorders>
            <w:shd w:val="clear" w:color="auto" w:fill="FFFFFF"/>
            <w:hideMark/>
          </w:tcPr>
          <w:p w:rsidR="00196830" w:rsidRPr="00196830" w:rsidRDefault="00196830" w:rsidP="00196830">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Этап </w:t>
            </w:r>
            <w:r>
              <w:rPr>
                <w:rFonts w:ascii="Times New Roman" w:eastAsia="Times New Roman" w:hAnsi="Times New Roman" w:cs="Times New Roman"/>
                <w:color w:val="000000" w:themeColor="text1"/>
                <w:sz w:val="24"/>
                <w:szCs w:val="24"/>
              </w:rPr>
              <w:t>ВСМ</w:t>
            </w:r>
          </w:p>
        </w:tc>
        <w:tc>
          <w:tcPr>
            <w:tcW w:w="1843" w:type="dxa"/>
            <w:vMerge/>
            <w:tcBorders>
              <w:left w:val="single" w:sz="4" w:space="0" w:color="auto"/>
              <w:bottom w:val="single" w:sz="4" w:space="0" w:color="auto"/>
              <w:right w:val="single" w:sz="4" w:space="0" w:color="auto"/>
            </w:tcBorders>
            <w:shd w:val="clear" w:color="auto" w:fill="FFFFFF"/>
            <w:vAlign w:val="center"/>
            <w:hideMark/>
          </w:tcPr>
          <w:p w:rsidR="00196830" w:rsidRPr="00196830" w:rsidRDefault="00196830" w:rsidP="00201F68">
            <w:pPr>
              <w:pStyle w:val="a3"/>
              <w:jc w:val="both"/>
              <w:rPr>
                <w:rFonts w:ascii="Times New Roman" w:eastAsia="Times New Roman" w:hAnsi="Times New Roman" w:cs="Times New Roman"/>
                <w:bCs/>
                <w:color w:val="000000" w:themeColor="text1"/>
                <w:sz w:val="24"/>
                <w:szCs w:val="24"/>
              </w:rPr>
            </w:pPr>
          </w:p>
        </w:tc>
      </w:tr>
      <w:tr w:rsidR="005F1895" w:rsidRPr="00196830" w:rsidTr="00196830">
        <w:tc>
          <w:tcPr>
            <w:tcW w:w="9371"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1. Тренировочные </w:t>
            </w:r>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 xml:space="preserve"> по подготовке к спортивным соревнованиям</w:t>
            </w: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Тренировочные </w:t>
            </w:r>
            <w:r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 xml:space="preserve"> по подготовке к международным соревнованиям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21</w:t>
            </w:r>
          </w:p>
        </w:tc>
        <w:tc>
          <w:tcPr>
            <w:tcW w:w="1843" w:type="dxa"/>
            <w:vMerge w:val="restart"/>
            <w:tcBorders>
              <w:top w:val="single" w:sz="4" w:space="0" w:color="auto"/>
              <w:left w:val="single" w:sz="4" w:space="0" w:color="auto"/>
              <w:right w:val="single" w:sz="4" w:space="0" w:color="auto"/>
            </w:tcBorders>
            <w:shd w:val="clear" w:color="auto" w:fill="FFFFFF"/>
            <w:vAlign w:val="center"/>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Определяется организацией, осуществляющей спортивную подготовку</w:t>
            </w: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1.2.</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Тренировочные </w:t>
            </w:r>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 xml:space="preserve"> по подготовке к чемпионатам, кубкам, первенствам России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21</w:t>
            </w:r>
          </w:p>
        </w:tc>
        <w:tc>
          <w:tcPr>
            <w:tcW w:w="1843" w:type="dxa"/>
            <w:vMerge/>
            <w:tcBorders>
              <w:left w:val="single" w:sz="4" w:space="0" w:color="auto"/>
              <w:right w:val="single" w:sz="4" w:space="0" w:color="auto"/>
            </w:tcBorders>
            <w:shd w:val="clear" w:color="auto" w:fill="FFFFFF"/>
            <w:vAlign w:val="center"/>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1.3.</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Тренировочные </w:t>
            </w:r>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 xml:space="preserve"> по подготовке к другим всероссийским соревнованиям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18</w:t>
            </w:r>
          </w:p>
        </w:tc>
        <w:tc>
          <w:tcPr>
            <w:tcW w:w="1843" w:type="dxa"/>
            <w:vMerge/>
            <w:tcBorders>
              <w:left w:val="single" w:sz="4" w:space="0" w:color="auto"/>
              <w:right w:val="single" w:sz="4" w:space="0" w:color="auto"/>
            </w:tcBorders>
            <w:shd w:val="clear" w:color="auto" w:fill="FFFFFF"/>
            <w:vAlign w:val="center"/>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Тренировочные </w:t>
            </w:r>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 xml:space="preserve"> по подготовке к официальным соревнованиям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p>
        </w:tc>
        <w:tc>
          <w:tcPr>
            <w:tcW w:w="1843" w:type="dxa"/>
            <w:vMerge/>
            <w:tcBorders>
              <w:left w:val="single" w:sz="4" w:space="0" w:color="auto"/>
              <w:bottom w:val="single" w:sz="4" w:space="0" w:color="auto"/>
              <w:right w:val="single" w:sz="4" w:space="0" w:color="auto"/>
            </w:tcBorders>
            <w:shd w:val="clear" w:color="auto" w:fill="FFFFFF"/>
            <w:vAlign w:val="center"/>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p>
        </w:tc>
      </w:tr>
      <w:tr w:rsidR="005F1895" w:rsidRPr="00196830" w:rsidTr="00196830">
        <w:tc>
          <w:tcPr>
            <w:tcW w:w="9371"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2. Специальные тренировочные </w:t>
            </w:r>
            <w:r w:rsidR="00BF55AF" w:rsidRPr="00196830">
              <w:rPr>
                <w:rFonts w:ascii="Times New Roman" w:eastAsia="Times New Roman" w:hAnsi="Times New Roman" w:cs="Times New Roman"/>
                <w:bCs/>
                <w:color w:val="000000" w:themeColor="text1"/>
                <w:sz w:val="24"/>
                <w:szCs w:val="24"/>
              </w:rPr>
              <w:t>мероприятия</w:t>
            </w: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Тренировочные </w:t>
            </w:r>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 xml:space="preserve"> по общей или специальной физической подготовке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Не менее 70% от состава группы лиц, проходящих спортивную подготовку на определенном этапе</w:t>
            </w: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2.2.</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Восстановительные тренировочные </w:t>
            </w:r>
            <w:r w:rsidR="00BF55AF" w:rsidRPr="00196830">
              <w:rPr>
                <w:rFonts w:ascii="Times New Roman" w:eastAsia="Times New Roman" w:hAnsi="Times New Roman" w:cs="Times New Roman"/>
                <w:bCs/>
                <w:color w:val="000000" w:themeColor="text1"/>
                <w:sz w:val="24"/>
                <w:szCs w:val="24"/>
              </w:rPr>
              <w:t>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До 14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Участники соревнований</w:t>
            </w: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2.3.</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proofErr w:type="gramStart"/>
            <w:r w:rsidRPr="00196830">
              <w:rPr>
                <w:rFonts w:ascii="Times New Roman" w:eastAsia="Times New Roman" w:hAnsi="Times New Roman" w:cs="Times New Roman"/>
                <w:color w:val="000000" w:themeColor="text1"/>
                <w:sz w:val="24"/>
                <w:szCs w:val="24"/>
              </w:rPr>
              <w:t xml:space="preserve">Тренировочные </w:t>
            </w:r>
            <w:proofErr w:type="spellStart"/>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для</w:t>
            </w:r>
            <w:proofErr w:type="spellEnd"/>
            <w:r w:rsidRPr="00196830">
              <w:rPr>
                <w:rFonts w:ascii="Times New Roman" w:eastAsia="Times New Roman" w:hAnsi="Times New Roman" w:cs="Times New Roman"/>
                <w:color w:val="000000" w:themeColor="text1"/>
                <w:sz w:val="24"/>
                <w:szCs w:val="24"/>
              </w:rPr>
              <w:t xml:space="preserve"> комплексного медицинского </w:t>
            </w:r>
            <w:r w:rsidRPr="00196830">
              <w:rPr>
                <w:rFonts w:ascii="Times New Roman" w:eastAsia="Times New Roman" w:hAnsi="Times New Roman" w:cs="Times New Roman"/>
                <w:color w:val="000000" w:themeColor="text1"/>
                <w:sz w:val="24"/>
                <w:szCs w:val="24"/>
              </w:rPr>
              <w:lastRenderedPageBreak/>
              <w:t>обследования</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lastRenderedPageBreak/>
              <w:t>-</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До 5 </w:t>
            </w:r>
            <w:proofErr w:type="gramStart"/>
            <w:r w:rsidRPr="00196830">
              <w:rPr>
                <w:rFonts w:ascii="Times New Roman" w:eastAsia="Times New Roman" w:hAnsi="Times New Roman" w:cs="Times New Roman"/>
                <w:color w:val="000000" w:themeColor="text1"/>
                <w:sz w:val="24"/>
                <w:szCs w:val="24"/>
              </w:rPr>
              <w:t>дней</w:t>
            </w:r>
            <w:proofErr w:type="gramEnd"/>
            <w:r w:rsidRPr="00196830">
              <w:rPr>
                <w:rFonts w:ascii="Times New Roman" w:eastAsia="Times New Roman" w:hAnsi="Times New Roman" w:cs="Times New Roman"/>
                <w:color w:val="000000" w:themeColor="text1"/>
                <w:sz w:val="24"/>
                <w:szCs w:val="24"/>
              </w:rPr>
              <w:t xml:space="preserve"> но не более 2 раз в год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В соответствии с планом </w:t>
            </w:r>
            <w:r w:rsidRPr="00196830">
              <w:rPr>
                <w:rFonts w:ascii="Times New Roman" w:eastAsia="Times New Roman" w:hAnsi="Times New Roman" w:cs="Times New Roman"/>
                <w:color w:val="000000" w:themeColor="text1"/>
                <w:sz w:val="24"/>
                <w:szCs w:val="24"/>
              </w:rPr>
              <w:lastRenderedPageBreak/>
              <w:t>комплексного медицинского обследования</w:t>
            </w: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lastRenderedPageBreak/>
              <w:t>2.4.</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proofErr w:type="gramStart"/>
            <w:r w:rsidRPr="00196830">
              <w:rPr>
                <w:rFonts w:ascii="Times New Roman" w:eastAsia="Times New Roman" w:hAnsi="Times New Roman" w:cs="Times New Roman"/>
                <w:color w:val="000000" w:themeColor="text1"/>
                <w:sz w:val="24"/>
                <w:szCs w:val="24"/>
              </w:rPr>
              <w:t>Тренировочные</w:t>
            </w:r>
            <w:proofErr w:type="gramEnd"/>
            <w:r w:rsidRPr="00196830">
              <w:rPr>
                <w:rFonts w:ascii="Times New Roman" w:eastAsia="Times New Roman" w:hAnsi="Times New Roman" w:cs="Times New Roman"/>
                <w:color w:val="000000" w:themeColor="text1"/>
                <w:sz w:val="24"/>
                <w:szCs w:val="24"/>
              </w:rPr>
              <w:t xml:space="preserve"> </w:t>
            </w:r>
            <w:proofErr w:type="spellStart"/>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в</w:t>
            </w:r>
            <w:proofErr w:type="spellEnd"/>
            <w:r w:rsidRPr="00196830">
              <w:rPr>
                <w:rFonts w:ascii="Times New Roman" w:eastAsia="Times New Roman" w:hAnsi="Times New Roman" w:cs="Times New Roman"/>
                <w:color w:val="000000" w:themeColor="text1"/>
                <w:sz w:val="24"/>
                <w:szCs w:val="24"/>
              </w:rPr>
              <w:t xml:space="preserve"> каникулярный период</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До 21 дня подряд и не более двух сборов в 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BF55AF"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Не менее 60% от состава группы лиц, проходящих спортивную подготовку на определенном этапе</w:t>
            </w:r>
          </w:p>
        </w:tc>
      </w:tr>
      <w:tr w:rsidR="005F1895" w:rsidRPr="00196830" w:rsidTr="00196830">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2.5.</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 xml:space="preserve">Просмотровые тренировочные </w:t>
            </w:r>
            <w:proofErr w:type="spellStart"/>
            <w:r w:rsidR="00BF55AF" w:rsidRPr="00196830">
              <w:rPr>
                <w:rFonts w:ascii="Times New Roman" w:eastAsia="Times New Roman" w:hAnsi="Times New Roman" w:cs="Times New Roman"/>
                <w:bCs/>
                <w:color w:val="000000" w:themeColor="text1"/>
                <w:sz w:val="24"/>
                <w:szCs w:val="24"/>
              </w:rPr>
              <w:t>мероприятия</w:t>
            </w:r>
            <w:r w:rsidRPr="00196830">
              <w:rPr>
                <w:rFonts w:ascii="Times New Roman" w:eastAsia="Times New Roman" w:hAnsi="Times New Roman" w:cs="Times New Roman"/>
                <w:color w:val="000000" w:themeColor="text1"/>
                <w:sz w:val="24"/>
                <w:szCs w:val="24"/>
              </w:rPr>
              <w:t>для</w:t>
            </w:r>
            <w:proofErr w:type="spellEnd"/>
            <w:r w:rsidRPr="00196830">
              <w:rPr>
                <w:rFonts w:ascii="Times New Roman" w:eastAsia="Times New Roman" w:hAnsi="Times New Roman" w:cs="Times New Roman"/>
                <w:color w:val="000000" w:themeColor="text1"/>
                <w:sz w:val="24"/>
                <w:szCs w:val="24"/>
              </w:rPr>
              <w:t xml:space="preserve"> кандидатов на зачисление в профессиональные образовательные организации, осуществляющие деятельность в области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До 60 дней</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F1895" w:rsidRPr="00196830" w:rsidRDefault="005F1895" w:rsidP="00201F68">
            <w:pPr>
              <w:pStyle w:val="a3"/>
              <w:jc w:val="both"/>
              <w:rPr>
                <w:rFonts w:ascii="Times New Roman" w:eastAsia="Times New Roman" w:hAnsi="Times New Roman" w:cs="Times New Roman"/>
                <w:color w:val="000000" w:themeColor="text1"/>
                <w:sz w:val="24"/>
                <w:szCs w:val="24"/>
              </w:rPr>
            </w:pPr>
            <w:r w:rsidRPr="00196830">
              <w:rPr>
                <w:rFonts w:ascii="Times New Roman" w:eastAsia="Times New Roman" w:hAnsi="Times New Roman" w:cs="Times New Roman"/>
                <w:color w:val="000000" w:themeColor="text1"/>
                <w:sz w:val="24"/>
                <w:szCs w:val="24"/>
              </w:rPr>
              <w:t>В соответствии с правилами приема</w:t>
            </w:r>
          </w:p>
        </w:tc>
      </w:tr>
    </w:tbl>
    <w:p w:rsidR="005F1895" w:rsidRPr="00201F68" w:rsidRDefault="005F1895" w:rsidP="00201F68">
      <w:pPr>
        <w:pStyle w:val="a3"/>
        <w:jc w:val="both"/>
        <w:rPr>
          <w:rFonts w:ascii="Times New Roman" w:eastAsia="Times New Roman" w:hAnsi="Times New Roman" w:cs="Times New Roman"/>
          <w:color w:val="000000" w:themeColor="text1"/>
          <w:sz w:val="28"/>
          <w:szCs w:val="28"/>
        </w:rPr>
      </w:pPr>
    </w:p>
    <w:p w:rsidR="00FC5734" w:rsidRPr="00196830" w:rsidRDefault="00FC5734" w:rsidP="00201F68">
      <w:pPr>
        <w:pStyle w:val="a3"/>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i/>
          <w:color w:val="000000" w:themeColor="text1"/>
          <w:sz w:val="28"/>
          <w:szCs w:val="28"/>
        </w:rPr>
        <w:t>Годовой план спортивной подготовки для этапа начальной подготовки 1 года</w:t>
      </w:r>
    </w:p>
    <w:p w:rsidR="00FC5734" w:rsidRPr="00201F68" w:rsidRDefault="00FC5734" w:rsidP="00201F68">
      <w:pPr>
        <w:pStyle w:val="a3"/>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drawing>
          <wp:inline distT="0" distB="0" distL="0" distR="0">
            <wp:extent cx="5940425" cy="247782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477828"/>
                    </a:xfrm>
                    <a:prstGeom prst="rect">
                      <a:avLst/>
                    </a:prstGeom>
                    <a:noFill/>
                    <a:ln>
                      <a:noFill/>
                    </a:ln>
                  </pic:spPr>
                </pic:pic>
              </a:graphicData>
            </a:graphic>
          </wp:inline>
        </w:drawing>
      </w:r>
    </w:p>
    <w:p w:rsidR="00FC5734" w:rsidRPr="00201F68" w:rsidRDefault="00196830" w:rsidP="00201F68">
      <w:pPr>
        <w:pStyle w:val="a3"/>
        <w:jc w:val="both"/>
        <w:rPr>
          <w:rFonts w:ascii="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drawing>
          <wp:anchor distT="0" distB="0" distL="114300" distR="114300" simplePos="0" relativeHeight="251660288" behindDoc="1" locked="0" layoutInCell="1" allowOverlap="1">
            <wp:simplePos x="0" y="0"/>
            <wp:positionH relativeFrom="column">
              <wp:posOffset>-1270</wp:posOffset>
            </wp:positionH>
            <wp:positionV relativeFrom="paragraph">
              <wp:posOffset>83185</wp:posOffset>
            </wp:positionV>
            <wp:extent cx="5695950" cy="2522855"/>
            <wp:effectExtent l="0" t="0" r="0" b="0"/>
            <wp:wrapThrough wrapText="bothSides">
              <wp:wrapPolygon edited="0">
                <wp:start x="0" y="0"/>
                <wp:lineTo x="0" y="21366"/>
                <wp:lineTo x="21528" y="21366"/>
                <wp:lineTo x="21528"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2522855"/>
                    </a:xfrm>
                    <a:prstGeom prst="rect">
                      <a:avLst/>
                    </a:prstGeom>
                    <a:noFill/>
                    <a:ln>
                      <a:noFill/>
                    </a:ln>
                  </pic:spPr>
                </pic:pic>
              </a:graphicData>
            </a:graphic>
          </wp:anchor>
        </w:drawing>
      </w:r>
    </w:p>
    <w:p w:rsidR="005F1895" w:rsidRPr="00196830" w:rsidRDefault="00FC5734" w:rsidP="00201F68">
      <w:pPr>
        <w:pStyle w:val="a3"/>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i/>
          <w:color w:val="000000" w:themeColor="text1"/>
          <w:sz w:val="28"/>
          <w:szCs w:val="28"/>
        </w:rPr>
        <w:lastRenderedPageBreak/>
        <w:t>Годовой план спортивной подготовки для этапа начальной подготовки свыше 1 года</w:t>
      </w:r>
    </w:p>
    <w:p w:rsidR="00FC5734" w:rsidRPr="00201F68" w:rsidRDefault="00FC5734" w:rsidP="00201F68">
      <w:pPr>
        <w:pStyle w:val="a3"/>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drawing>
          <wp:inline distT="0" distB="0" distL="0" distR="0">
            <wp:extent cx="5940425" cy="2477828"/>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477828"/>
                    </a:xfrm>
                    <a:prstGeom prst="rect">
                      <a:avLst/>
                    </a:prstGeom>
                    <a:noFill/>
                    <a:ln>
                      <a:noFill/>
                    </a:ln>
                  </pic:spPr>
                </pic:pic>
              </a:graphicData>
            </a:graphic>
          </wp:inline>
        </w:drawing>
      </w:r>
    </w:p>
    <w:p w:rsidR="00FC5734" w:rsidRPr="00201F68" w:rsidRDefault="00FC5734" w:rsidP="00201F68">
      <w:pPr>
        <w:pStyle w:val="a3"/>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drawing>
          <wp:inline distT="0" distB="0" distL="0" distR="0">
            <wp:extent cx="5706745" cy="2522855"/>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745" cy="2522855"/>
                    </a:xfrm>
                    <a:prstGeom prst="rect">
                      <a:avLst/>
                    </a:prstGeom>
                    <a:noFill/>
                    <a:ln>
                      <a:noFill/>
                    </a:ln>
                  </pic:spPr>
                </pic:pic>
              </a:graphicData>
            </a:graphic>
          </wp:inline>
        </w:drawing>
      </w:r>
    </w:p>
    <w:p w:rsidR="00FC5734" w:rsidRPr="00196830" w:rsidRDefault="00FC5734" w:rsidP="00201F68">
      <w:pPr>
        <w:pStyle w:val="a3"/>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i/>
          <w:color w:val="000000" w:themeColor="text1"/>
          <w:sz w:val="28"/>
          <w:szCs w:val="28"/>
        </w:rPr>
        <w:t>Годовой план спортивной подготовки для тренировочного этапа до двух лет</w:t>
      </w:r>
    </w:p>
    <w:p w:rsidR="00FC5734" w:rsidRPr="00201F68" w:rsidRDefault="00196830" w:rsidP="00196830">
      <w:pPr>
        <w:pStyle w:val="a3"/>
        <w:tabs>
          <w:tab w:val="left" w:pos="5587"/>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
    <w:p w:rsidR="00FC5734" w:rsidRPr="00201F68" w:rsidRDefault="00FC5734" w:rsidP="00201F68">
      <w:pPr>
        <w:pStyle w:val="a3"/>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drawing>
          <wp:inline distT="0" distB="0" distL="0" distR="0">
            <wp:extent cx="5940425" cy="2477828"/>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477828"/>
                    </a:xfrm>
                    <a:prstGeom prst="rect">
                      <a:avLst/>
                    </a:prstGeom>
                    <a:noFill/>
                    <a:ln>
                      <a:noFill/>
                    </a:ln>
                  </pic:spPr>
                </pic:pic>
              </a:graphicData>
            </a:graphic>
          </wp:inline>
        </w:drawing>
      </w:r>
    </w:p>
    <w:p w:rsidR="00FC5734" w:rsidRPr="00201F68" w:rsidRDefault="00FC5734" w:rsidP="00201F68">
      <w:pPr>
        <w:pStyle w:val="a3"/>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lastRenderedPageBreak/>
        <w:drawing>
          <wp:inline distT="0" distB="0" distL="0" distR="0">
            <wp:extent cx="5695950" cy="25228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2522855"/>
                    </a:xfrm>
                    <a:prstGeom prst="rect">
                      <a:avLst/>
                    </a:prstGeom>
                    <a:noFill/>
                    <a:ln>
                      <a:noFill/>
                    </a:ln>
                  </pic:spPr>
                </pic:pic>
              </a:graphicData>
            </a:graphic>
          </wp:inline>
        </w:drawing>
      </w:r>
    </w:p>
    <w:p w:rsidR="000E10BF" w:rsidRPr="00196830" w:rsidRDefault="000E10BF" w:rsidP="00201F68">
      <w:pPr>
        <w:pStyle w:val="a3"/>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i/>
          <w:color w:val="000000" w:themeColor="text1"/>
          <w:sz w:val="28"/>
          <w:szCs w:val="28"/>
        </w:rPr>
        <w:t>Годовой план спортивной подготовки для тренировочного этапа свыше двух лет</w:t>
      </w:r>
    </w:p>
    <w:p w:rsidR="00FC5734" w:rsidRPr="00201F68" w:rsidRDefault="00FC5734" w:rsidP="00201F68">
      <w:pPr>
        <w:pStyle w:val="a3"/>
        <w:jc w:val="both"/>
        <w:rPr>
          <w:rFonts w:ascii="Times New Roman" w:eastAsia="Times New Roman" w:hAnsi="Times New Roman" w:cs="Times New Roman"/>
          <w:color w:val="000000" w:themeColor="text1"/>
          <w:sz w:val="28"/>
          <w:szCs w:val="28"/>
        </w:rPr>
      </w:pPr>
    </w:p>
    <w:p w:rsidR="00FC5734" w:rsidRPr="00201F68" w:rsidRDefault="000E10BF" w:rsidP="00201F68">
      <w:pPr>
        <w:pStyle w:val="a3"/>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drawing>
          <wp:inline distT="0" distB="0" distL="0" distR="0">
            <wp:extent cx="5940425" cy="2477828"/>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477828"/>
                    </a:xfrm>
                    <a:prstGeom prst="rect">
                      <a:avLst/>
                    </a:prstGeom>
                    <a:noFill/>
                    <a:ln>
                      <a:noFill/>
                    </a:ln>
                  </pic:spPr>
                </pic:pic>
              </a:graphicData>
            </a:graphic>
          </wp:inline>
        </w:drawing>
      </w:r>
    </w:p>
    <w:p w:rsidR="00FC5734" w:rsidRPr="00201F68" w:rsidRDefault="000E10BF" w:rsidP="00201F68">
      <w:pPr>
        <w:pStyle w:val="a3"/>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noProof/>
          <w:color w:val="000000" w:themeColor="text1"/>
          <w:sz w:val="28"/>
          <w:szCs w:val="28"/>
        </w:rPr>
        <w:drawing>
          <wp:inline distT="0" distB="0" distL="0" distR="0">
            <wp:extent cx="5717540" cy="25228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7540" cy="2522855"/>
                    </a:xfrm>
                    <a:prstGeom prst="rect">
                      <a:avLst/>
                    </a:prstGeom>
                    <a:noFill/>
                    <a:ln>
                      <a:noFill/>
                    </a:ln>
                  </pic:spPr>
                </pic:pic>
              </a:graphicData>
            </a:graphic>
          </wp:inline>
        </w:drawing>
      </w:r>
    </w:p>
    <w:p w:rsidR="00196830" w:rsidRDefault="00196830" w:rsidP="00201F68">
      <w:pPr>
        <w:pStyle w:val="a3"/>
        <w:jc w:val="both"/>
        <w:rPr>
          <w:rFonts w:ascii="Times New Roman" w:eastAsia="Times New Roman" w:hAnsi="Times New Roman" w:cs="Times New Roman"/>
          <w:bCs/>
          <w:i/>
          <w:color w:val="000000" w:themeColor="text1"/>
          <w:sz w:val="28"/>
          <w:szCs w:val="28"/>
        </w:rPr>
      </w:pPr>
    </w:p>
    <w:p w:rsidR="00453C67" w:rsidRPr="00196830" w:rsidRDefault="00453C67" w:rsidP="00196830">
      <w:pPr>
        <w:pStyle w:val="a3"/>
        <w:ind w:firstLine="709"/>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bCs/>
          <w:i/>
          <w:color w:val="000000" w:themeColor="text1"/>
          <w:sz w:val="28"/>
          <w:szCs w:val="28"/>
        </w:rPr>
        <w:t>Планы инструкторской и судейской практики</w:t>
      </w:r>
    </w:p>
    <w:p w:rsidR="00FC5734" w:rsidRDefault="007C02D5"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Работа по освоению инструкторских и судейских навыков проводится на учебно-тренировочном занятии. Такая работа проводится в форме бесед, семинаров, практических занятий, самостоятельной работы спортсменов, </w:t>
      </w:r>
      <w:r w:rsidRPr="00201F68">
        <w:rPr>
          <w:rFonts w:ascii="Times New Roman" w:eastAsia="Times New Roman" w:hAnsi="Times New Roman" w:cs="Times New Roman"/>
          <w:color w:val="000000" w:themeColor="text1"/>
          <w:sz w:val="28"/>
          <w:szCs w:val="28"/>
        </w:rPr>
        <w:lastRenderedPageBreak/>
        <w:t>изучения специальной литературы, просмотра видеозаписей. Спортсмены готовятся к роли инструктора, помощника тренера для участия в организации и проведении занятий, массовых соревнований в качестве судей. Содержание занятий определяется в зависимости от подготовленности занимающихся на основании материала для учебно-тренировочного этапа, этапа спортивного совершенствования и высшего спортивного мастерства.</w:t>
      </w:r>
    </w:p>
    <w:p w:rsidR="00196830" w:rsidRPr="00201F68" w:rsidRDefault="00196830" w:rsidP="00196830">
      <w:pPr>
        <w:pStyle w:val="a3"/>
        <w:ind w:firstLine="709"/>
        <w:jc w:val="both"/>
        <w:rPr>
          <w:rFonts w:ascii="Times New Roman" w:eastAsia="Times New Roman" w:hAnsi="Times New Roman" w:cs="Times New Roman"/>
          <w:color w:val="000000" w:themeColor="text1"/>
          <w:sz w:val="28"/>
          <w:szCs w:val="28"/>
        </w:rPr>
      </w:pPr>
    </w:p>
    <w:p w:rsidR="007C02D5" w:rsidRPr="00196830" w:rsidRDefault="007C02D5" w:rsidP="00196830">
      <w:pPr>
        <w:pStyle w:val="a3"/>
        <w:ind w:firstLine="709"/>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bCs/>
          <w:i/>
          <w:color w:val="000000" w:themeColor="text1"/>
          <w:sz w:val="28"/>
          <w:szCs w:val="28"/>
        </w:rPr>
        <w:t>Планы медицинских, медико-биологических мероприятий и применения восстановительных средств</w:t>
      </w:r>
    </w:p>
    <w:p w:rsidR="008E45D3" w:rsidRPr="00201F68"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Под восстановлением 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Система средств восстановления используется тренером постоянно в структуре круглогодичной подготовки. </w:t>
      </w:r>
      <w:proofErr w:type="gramStart"/>
      <w:r w:rsidRPr="00201F68">
        <w:rPr>
          <w:rFonts w:ascii="Times New Roman" w:hAnsi="Times New Roman" w:cs="Times New Roman"/>
          <w:color w:val="000000" w:themeColor="text1"/>
          <w:sz w:val="28"/>
          <w:szCs w:val="28"/>
        </w:rPr>
        <w:t>К числу методов и средств восстановления, которыми должен уметь пользоваться тренер относятся: - рациональное планирование тренировочной нагрузки 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 - планирование занятий с чередованием видов многоборья, исключающим одностороннюю нагрузку на организм; - применение упражнений на расслабление, восстановление дыхания между подходами и в заключительной части занятия.</w:t>
      </w:r>
      <w:proofErr w:type="gramEnd"/>
      <w:r w:rsidRPr="00201F68">
        <w:rPr>
          <w:rFonts w:ascii="Times New Roman" w:hAnsi="Times New Roman" w:cs="Times New Roman"/>
          <w:color w:val="000000" w:themeColor="text1"/>
          <w:sz w:val="28"/>
          <w:szCs w:val="28"/>
        </w:rPr>
        <w:t xml:space="preserve"> К этому добавляются психоэмоциональные методы регуляции состояния, приемы аутогенной тренировки, а также использование игрового метода, что очень важно в занятиях с детьми и подростками. </w:t>
      </w:r>
      <w:proofErr w:type="gramStart"/>
      <w:r w:rsidRPr="00201F68">
        <w:rPr>
          <w:rFonts w:ascii="Times New Roman" w:hAnsi="Times New Roman" w:cs="Times New Roman"/>
          <w:color w:val="000000" w:themeColor="text1"/>
          <w:sz w:val="28"/>
          <w:szCs w:val="28"/>
        </w:rPr>
        <w:t>По характеру воздействия восстановительные процедуры подразделяются на глобальные (охватывающие почти весь организм), локальные (избирательно стимулирующие отдельные системы организма, звенья опорно-двигательного 33 аппарата), общетонизирующие (фоновые воздействия, способствующие общему восстановлению).</w:t>
      </w:r>
      <w:proofErr w:type="gramEnd"/>
      <w:r w:rsidRPr="00201F68">
        <w:rPr>
          <w:rFonts w:ascii="Times New Roman" w:hAnsi="Times New Roman" w:cs="Times New Roman"/>
          <w:color w:val="000000" w:themeColor="text1"/>
          <w:sz w:val="28"/>
          <w:szCs w:val="28"/>
        </w:rPr>
        <w:t xml:space="preserve"> Медико-биологическая система восстановления предполагает использование комплекса физических и физиотерапевтических средств восстановления фармакологических препаратов (не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 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общий режим занятий в школе, дать рекомендации по организации питания, отдыха. На тренировочном этапе и этапе совершенствования спортивного мастерства вопросам восстановления должно уделяться особенно большое внимание в связи с возрастанием объемов и интенсивности тренировочных нагрузок, </w:t>
      </w:r>
      <w:r w:rsidRPr="00201F68">
        <w:rPr>
          <w:rFonts w:ascii="Times New Roman" w:hAnsi="Times New Roman" w:cs="Times New Roman"/>
          <w:color w:val="000000" w:themeColor="text1"/>
          <w:sz w:val="28"/>
          <w:szCs w:val="28"/>
        </w:rPr>
        <w:lastRenderedPageBreak/>
        <w:t xml:space="preserve">сокращением сроков на восстановление при увеличении количества занятий в неделю.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Широчайший спектр воздействия на утомленный организм оказывают </w:t>
      </w:r>
      <w:proofErr w:type="spellStart"/>
      <w:r w:rsidRPr="00201F68">
        <w:rPr>
          <w:rFonts w:ascii="Times New Roman" w:hAnsi="Times New Roman" w:cs="Times New Roman"/>
          <w:color w:val="000000" w:themeColor="text1"/>
          <w:sz w:val="28"/>
          <w:szCs w:val="28"/>
        </w:rPr>
        <w:t>врачебнобиологические</w:t>
      </w:r>
      <w:proofErr w:type="spellEnd"/>
      <w:r w:rsidRPr="00201F68">
        <w:rPr>
          <w:rFonts w:ascii="Times New Roman" w:hAnsi="Times New Roman" w:cs="Times New Roman"/>
          <w:color w:val="000000" w:themeColor="text1"/>
          <w:sz w:val="28"/>
          <w:szCs w:val="28"/>
        </w:rPr>
        <w:t xml:space="preserve"> средства: - рациональное питание с использованием продуктов повышенной биологической ценности; - поливитаминные комплексы; - различные виды массажа (ручной, вибрационный, точечный); - ультрафиолетовое облучение, электрофорез и другие физиотерапевтические процедуры; - контрастные ванны и души, сауна. При планировании использования средств восстановления в текущей работе тренеру рекомендуется использовать примерную схему и заполнять ее в соответствии с реальн</w:t>
      </w:r>
      <w:r w:rsidR="00196830">
        <w:rPr>
          <w:rFonts w:ascii="Times New Roman" w:hAnsi="Times New Roman" w:cs="Times New Roman"/>
          <w:color w:val="000000" w:themeColor="text1"/>
          <w:sz w:val="28"/>
          <w:szCs w:val="28"/>
        </w:rPr>
        <w:t xml:space="preserve">ыми запросами и возможностями. </w:t>
      </w:r>
      <w:r w:rsidRPr="00201F68">
        <w:rPr>
          <w:rFonts w:ascii="Times New Roman" w:hAnsi="Times New Roman" w:cs="Times New Roman"/>
          <w:color w:val="000000" w:themeColor="text1"/>
          <w:sz w:val="28"/>
          <w:szCs w:val="28"/>
        </w:rPr>
        <w:t>Конкретный план, объем, целесообразность проведения восстановительных мероприятий определяет личный тренер спортсмена, исходя из решения текущих задач подготовки.</w:t>
      </w:r>
    </w:p>
    <w:p w:rsidR="007C02D5" w:rsidRPr="00201F68" w:rsidRDefault="007C02D5"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bCs/>
          <w:color w:val="000000" w:themeColor="text1"/>
          <w:sz w:val="28"/>
          <w:szCs w:val="28"/>
        </w:rPr>
        <w:t> </w:t>
      </w:r>
    </w:p>
    <w:p w:rsidR="007C02D5" w:rsidRPr="00196830" w:rsidRDefault="007C02D5" w:rsidP="00196830">
      <w:pPr>
        <w:pStyle w:val="a3"/>
        <w:ind w:firstLine="709"/>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bCs/>
          <w:i/>
          <w:color w:val="000000" w:themeColor="text1"/>
          <w:sz w:val="28"/>
          <w:szCs w:val="28"/>
        </w:rPr>
        <w:t>Планы мероприятий, направленных на предотвращение допинга в спорте и борьбу с ним</w:t>
      </w:r>
    </w:p>
    <w:p w:rsidR="00971347" w:rsidRPr="00201F68" w:rsidRDefault="00971347"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Круглогодично тренерским составом со спортсменами проводится разъяснительная работа по пресечению использования допинга. Планы антидопинговых мероприятий включают в себя теоретические аспекты проблемы применения допинга в спорте и формирование практических навыков соблюдения антидопинговых правил, нравственных убеждений у спортсмена.</w:t>
      </w:r>
    </w:p>
    <w:p w:rsidR="00971347" w:rsidRPr="00201F68" w:rsidRDefault="00971347"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В соответствии с поставленными целевыми установками проводится разъяснительная работа среди спортсменов о недопустимост</w:t>
      </w:r>
      <w:r w:rsidR="00196830">
        <w:rPr>
          <w:rFonts w:ascii="Times New Roman" w:eastAsia="Times New Roman" w:hAnsi="Times New Roman" w:cs="Times New Roman"/>
          <w:color w:val="000000" w:themeColor="text1"/>
          <w:sz w:val="28"/>
          <w:szCs w:val="28"/>
        </w:rPr>
        <w:t>и применения допинговых средств</w:t>
      </w:r>
      <w:r w:rsidRPr="00201F68">
        <w:rPr>
          <w:rFonts w:ascii="Times New Roman" w:eastAsia="Times New Roman" w:hAnsi="Times New Roman" w:cs="Times New Roman"/>
          <w:color w:val="000000" w:themeColor="text1"/>
          <w:sz w:val="28"/>
          <w:szCs w:val="28"/>
        </w:rPr>
        <w:t>, которая реализуется в виде лекций и практических занятий при методическом сопровождении тренера и спортивного врача.</w:t>
      </w:r>
    </w:p>
    <w:p w:rsidR="00971347" w:rsidRPr="00201F68" w:rsidRDefault="00971347"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Тематический план проведения антидопинговых мероприятий по темам:</w:t>
      </w:r>
    </w:p>
    <w:p w:rsidR="007C02D5" w:rsidRPr="00201F68" w:rsidRDefault="00196830" w:rsidP="00196830">
      <w:pPr>
        <w:pStyle w:val="a3"/>
        <w:numPr>
          <w:ilvl w:val="0"/>
          <w:numId w:val="25"/>
        </w:num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w:t>
      </w:r>
      <w:r w:rsidR="007C02D5" w:rsidRPr="00201F68">
        <w:rPr>
          <w:rFonts w:ascii="Times New Roman" w:eastAsia="Times New Roman" w:hAnsi="Times New Roman" w:cs="Times New Roman"/>
          <w:color w:val="000000" w:themeColor="text1"/>
          <w:sz w:val="28"/>
          <w:szCs w:val="28"/>
        </w:rPr>
        <w:t>нализ индивидуальной фармакологической карты средств и методов, применяемых спортсменом в период подготовки и участия в соревно</w:t>
      </w:r>
      <w:r>
        <w:rPr>
          <w:rFonts w:ascii="Times New Roman" w:eastAsia="Times New Roman" w:hAnsi="Times New Roman" w:cs="Times New Roman"/>
          <w:color w:val="000000" w:themeColor="text1"/>
          <w:sz w:val="28"/>
          <w:szCs w:val="28"/>
        </w:rPr>
        <w:t>ваниях в период годичного цикла;</w:t>
      </w:r>
    </w:p>
    <w:p w:rsidR="007C02D5" w:rsidRPr="00201F68" w:rsidRDefault="00196830" w:rsidP="00196830">
      <w:pPr>
        <w:pStyle w:val="a3"/>
        <w:numPr>
          <w:ilvl w:val="0"/>
          <w:numId w:val="25"/>
        </w:num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7C02D5" w:rsidRPr="00201F68">
        <w:rPr>
          <w:rFonts w:ascii="Times New Roman" w:eastAsia="Times New Roman" w:hAnsi="Times New Roman" w:cs="Times New Roman"/>
          <w:color w:val="000000" w:themeColor="text1"/>
          <w:sz w:val="28"/>
          <w:szCs w:val="28"/>
        </w:rPr>
        <w:t>роведение разъяснительной работы среди спортсменов по недопустимости применени</w:t>
      </w:r>
      <w:r>
        <w:rPr>
          <w:rFonts w:ascii="Times New Roman" w:eastAsia="Times New Roman" w:hAnsi="Times New Roman" w:cs="Times New Roman"/>
          <w:color w:val="000000" w:themeColor="text1"/>
          <w:sz w:val="28"/>
          <w:szCs w:val="28"/>
        </w:rPr>
        <w:t>я допинговых средств и методов;</w:t>
      </w:r>
    </w:p>
    <w:p w:rsidR="007C02D5" w:rsidRPr="00201F68" w:rsidRDefault="00196830" w:rsidP="00196830">
      <w:pPr>
        <w:pStyle w:val="a3"/>
        <w:numPr>
          <w:ilvl w:val="0"/>
          <w:numId w:val="25"/>
        </w:num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w:t>
      </w:r>
      <w:r w:rsidR="007C02D5" w:rsidRPr="00201F68">
        <w:rPr>
          <w:rFonts w:ascii="Times New Roman" w:eastAsia="Times New Roman" w:hAnsi="Times New Roman" w:cs="Times New Roman"/>
          <w:color w:val="000000" w:themeColor="text1"/>
          <w:sz w:val="28"/>
          <w:szCs w:val="28"/>
        </w:rPr>
        <w:t>еждународные стандарты для списка запрещенных средств и методов Всемирного антидопингового кодекса — часть Всемирной антидопинговой программы. Цель стандарта — описание методики, по которой разрабатывается и составляется список субстанций и методов, за</w:t>
      </w:r>
      <w:r>
        <w:rPr>
          <w:rFonts w:ascii="Times New Roman" w:eastAsia="Times New Roman" w:hAnsi="Times New Roman" w:cs="Times New Roman"/>
          <w:color w:val="000000" w:themeColor="text1"/>
          <w:sz w:val="28"/>
          <w:szCs w:val="28"/>
        </w:rPr>
        <w:t>прещенных к применению в спорте;</w:t>
      </w:r>
    </w:p>
    <w:p w:rsidR="007C02D5" w:rsidRPr="00201F68" w:rsidRDefault="00196830" w:rsidP="00196830">
      <w:pPr>
        <w:pStyle w:val="a3"/>
        <w:numPr>
          <w:ilvl w:val="0"/>
          <w:numId w:val="25"/>
        </w:num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7C02D5" w:rsidRPr="00201F68">
        <w:rPr>
          <w:rFonts w:ascii="Times New Roman" w:eastAsia="Times New Roman" w:hAnsi="Times New Roman" w:cs="Times New Roman"/>
          <w:color w:val="000000" w:themeColor="text1"/>
          <w:sz w:val="28"/>
          <w:szCs w:val="28"/>
        </w:rPr>
        <w:t>арушение антидопинговых правил. Список запрещенных веществ и методов (на данный момент). Вещества, запрещенные в отдельных видах спорта. Программа мон</w:t>
      </w:r>
      <w:r>
        <w:rPr>
          <w:rFonts w:ascii="Times New Roman" w:eastAsia="Times New Roman" w:hAnsi="Times New Roman" w:cs="Times New Roman"/>
          <w:color w:val="000000" w:themeColor="text1"/>
          <w:sz w:val="28"/>
          <w:szCs w:val="28"/>
        </w:rPr>
        <w:t>иторинга. Санкции к спортсменам.</w:t>
      </w:r>
    </w:p>
    <w:p w:rsidR="00BD152A" w:rsidRPr="00201F68" w:rsidRDefault="00BD152A" w:rsidP="00196830">
      <w:pPr>
        <w:pStyle w:val="a3"/>
        <w:ind w:firstLine="709"/>
        <w:jc w:val="both"/>
        <w:rPr>
          <w:rFonts w:ascii="Times New Roman" w:eastAsia="Times New Roman" w:hAnsi="Times New Roman" w:cs="Times New Roman"/>
          <w:color w:val="000000" w:themeColor="text1"/>
          <w:sz w:val="28"/>
          <w:szCs w:val="28"/>
        </w:rPr>
      </w:pPr>
    </w:p>
    <w:p w:rsidR="00FC5734" w:rsidRDefault="00BD152A" w:rsidP="00196830">
      <w:pPr>
        <w:pStyle w:val="a3"/>
        <w:numPr>
          <w:ilvl w:val="0"/>
          <w:numId w:val="22"/>
        </w:numPr>
        <w:jc w:val="center"/>
        <w:rPr>
          <w:rFonts w:ascii="Times New Roman" w:eastAsia="Times New Roman" w:hAnsi="Times New Roman" w:cs="Times New Roman"/>
          <w:b/>
          <w:color w:val="000000" w:themeColor="text1"/>
          <w:sz w:val="28"/>
          <w:szCs w:val="28"/>
        </w:rPr>
      </w:pPr>
      <w:r w:rsidRPr="00196830">
        <w:rPr>
          <w:rFonts w:ascii="Times New Roman" w:eastAsia="Times New Roman" w:hAnsi="Times New Roman" w:cs="Times New Roman"/>
          <w:b/>
          <w:color w:val="000000" w:themeColor="text1"/>
          <w:sz w:val="28"/>
          <w:szCs w:val="28"/>
        </w:rPr>
        <w:lastRenderedPageBreak/>
        <w:t>МЕТОДИЧЕСКАЯ ЧАСТЬ</w:t>
      </w:r>
    </w:p>
    <w:p w:rsidR="00196830" w:rsidRPr="00196830" w:rsidRDefault="00196830" w:rsidP="00196830">
      <w:pPr>
        <w:pStyle w:val="a3"/>
        <w:ind w:left="1429"/>
        <w:rPr>
          <w:rFonts w:ascii="Times New Roman" w:eastAsia="Times New Roman" w:hAnsi="Times New Roman" w:cs="Times New Roman"/>
          <w:b/>
          <w:color w:val="000000" w:themeColor="text1"/>
          <w:sz w:val="28"/>
          <w:szCs w:val="28"/>
        </w:rPr>
      </w:pPr>
    </w:p>
    <w:p w:rsidR="00BD152A" w:rsidRPr="00201F68" w:rsidRDefault="00BD152A" w:rsidP="00196830">
      <w:pPr>
        <w:pStyle w:val="a3"/>
        <w:ind w:firstLine="709"/>
        <w:jc w:val="both"/>
        <w:rPr>
          <w:rFonts w:ascii="Times New Roman" w:eastAsia="Times New Roman" w:hAnsi="Times New Roman" w:cs="Times New Roman"/>
          <w:bCs/>
          <w:color w:val="000000" w:themeColor="text1"/>
          <w:sz w:val="28"/>
          <w:szCs w:val="28"/>
        </w:rPr>
      </w:pPr>
      <w:r w:rsidRPr="00201F68">
        <w:rPr>
          <w:rFonts w:ascii="Times New Roman" w:eastAsia="Times New Roman" w:hAnsi="Times New Roman" w:cs="Times New Roman"/>
          <w:bCs/>
          <w:color w:val="000000" w:themeColor="text1"/>
          <w:sz w:val="28"/>
          <w:szCs w:val="28"/>
        </w:rPr>
        <w:t>Рекомендации по проведению тренировочных занятий с учетом влияния физических качеств на результативность</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Тренировочные занятия проводятся по общепринятой схеме. После проведения общей разминки необходимо выделить время (до 10 минут) на индивидуальную разминку, где применяют специальные упражнения, задача которых - подготовка к выполнению упражнений в основной части занятия. </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В основной части занятия изучают и совершенствуют техническую, тактическую подготовку спортивного ориентирования. </w:t>
      </w:r>
      <w:proofErr w:type="gramStart"/>
      <w:r w:rsidRPr="00201F68">
        <w:rPr>
          <w:rFonts w:ascii="Times New Roman" w:hAnsi="Times New Roman" w:cs="Times New Roman"/>
          <w:color w:val="000000" w:themeColor="text1"/>
          <w:sz w:val="28"/>
          <w:szCs w:val="28"/>
        </w:rPr>
        <w:t>Изучение и совершенствование должно производиться с соблюдением дидактических принципов: последовательности (от простого к сложному, от легкого к трудному, от известного к неизвестному), повторности, наглядности, индивидуального подхода, к спортсменам, что повысит эффективность управляемости тренировочным процессом.</w:t>
      </w:r>
      <w:proofErr w:type="gramEnd"/>
      <w:r w:rsidRPr="00201F68">
        <w:rPr>
          <w:rFonts w:ascii="Times New Roman" w:hAnsi="Times New Roman" w:cs="Times New Roman"/>
          <w:color w:val="000000" w:themeColor="text1"/>
          <w:sz w:val="28"/>
          <w:szCs w:val="28"/>
        </w:rPr>
        <w:t xml:space="preserve"> Количество повторений каждого упражнения должно быть таким, чтобы было обеспечено формирование устойчивого двигательного навыка.</w:t>
      </w:r>
    </w:p>
    <w:p w:rsidR="00BD152A" w:rsidRPr="00196830" w:rsidRDefault="00BD152A" w:rsidP="00196830">
      <w:pPr>
        <w:pStyle w:val="a3"/>
        <w:ind w:firstLine="709"/>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i/>
          <w:color w:val="000000" w:themeColor="text1"/>
          <w:sz w:val="28"/>
          <w:szCs w:val="28"/>
        </w:rPr>
        <w:t>Влияние физических качеств на результативность</w:t>
      </w:r>
    </w:p>
    <w:tbl>
      <w:tblPr>
        <w:tblStyle w:val="a4"/>
        <w:tblW w:w="0" w:type="auto"/>
        <w:tblLook w:val="04A0" w:firstRow="1" w:lastRow="0" w:firstColumn="1" w:lastColumn="0" w:noHBand="0" w:noVBand="1"/>
      </w:tblPr>
      <w:tblGrid>
        <w:gridCol w:w="4785"/>
        <w:gridCol w:w="4785"/>
      </w:tblGrid>
      <w:tr w:rsidR="00BD152A" w:rsidRPr="00196830" w:rsidTr="00196830">
        <w:tc>
          <w:tcPr>
            <w:tcW w:w="4785"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Физические качества</w:t>
            </w:r>
          </w:p>
        </w:tc>
        <w:tc>
          <w:tcPr>
            <w:tcW w:w="4786"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Уровень влияния</w:t>
            </w:r>
          </w:p>
        </w:tc>
      </w:tr>
      <w:tr w:rsidR="00BD152A" w:rsidRPr="00196830" w:rsidTr="00196830">
        <w:tc>
          <w:tcPr>
            <w:tcW w:w="4785"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Быстрота</w:t>
            </w:r>
          </w:p>
        </w:tc>
        <w:tc>
          <w:tcPr>
            <w:tcW w:w="4786"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3</w:t>
            </w:r>
          </w:p>
        </w:tc>
      </w:tr>
      <w:tr w:rsidR="00BD152A" w:rsidRPr="00196830" w:rsidTr="00196830">
        <w:tc>
          <w:tcPr>
            <w:tcW w:w="4785"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Сила</w:t>
            </w:r>
          </w:p>
        </w:tc>
        <w:tc>
          <w:tcPr>
            <w:tcW w:w="4786"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2</w:t>
            </w:r>
          </w:p>
        </w:tc>
      </w:tr>
      <w:tr w:rsidR="00BD152A" w:rsidRPr="00196830" w:rsidTr="00196830">
        <w:tc>
          <w:tcPr>
            <w:tcW w:w="4785"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Выносливость</w:t>
            </w:r>
          </w:p>
        </w:tc>
        <w:tc>
          <w:tcPr>
            <w:tcW w:w="4786"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3</w:t>
            </w:r>
          </w:p>
        </w:tc>
      </w:tr>
      <w:tr w:rsidR="00BD152A" w:rsidRPr="00196830" w:rsidTr="00196830">
        <w:tc>
          <w:tcPr>
            <w:tcW w:w="4785"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Координация</w:t>
            </w:r>
          </w:p>
        </w:tc>
        <w:tc>
          <w:tcPr>
            <w:tcW w:w="4786"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2</w:t>
            </w:r>
          </w:p>
        </w:tc>
      </w:tr>
      <w:tr w:rsidR="00BD152A" w:rsidRPr="00196830" w:rsidTr="00196830">
        <w:tc>
          <w:tcPr>
            <w:tcW w:w="4785"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Гибкость</w:t>
            </w:r>
          </w:p>
        </w:tc>
        <w:tc>
          <w:tcPr>
            <w:tcW w:w="4786" w:type="dxa"/>
            <w:vAlign w:val="center"/>
          </w:tcPr>
          <w:p w:rsidR="00BD152A" w:rsidRPr="00196830" w:rsidRDefault="00BD152A" w:rsidP="00196830">
            <w:pPr>
              <w:pStyle w:val="a3"/>
              <w:jc w:val="center"/>
              <w:rPr>
                <w:rFonts w:ascii="Times New Roman" w:eastAsia="Times New Roman" w:hAnsi="Times New Roman" w:cs="Times New Roman"/>
                <w:color w:val="000000" w:themeColor="text1"/>
                <w:sz w:val="24"/>
                <w:szCs w:val="28"/>
              </w:rPr>
            </w:pPr>
            <w:r w:rsidRPr="00196830">
              <w:rPr>
                <w:rFonts w:ascii="Times New Roman" w:eastAsia="Times New Roman" w:hAnsi="Times New Roman" w:cs="Times New Roman"/>
                <w:color w:val="000000" w:themeColor="text1"/>
                <w:sz w:val="24"/>
                <w:szCs w:val="28"/>
              </w:rPr>
              <w:t>1</w:t>
            </w:r>
          </w:p>
        </w:tc>
      </w:tr>
    </w:tbl>
    <w:p w:rsidR="00FC5734" w:rsidRPr="00201F68" w:rsidRDefault="00BD152A" w:rsidP="00196830">
      <w:pPr>
        <w:pStyle w:val="a3"/>
        <w:ind w:firstLine="567"/>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Условные обозначения:</w:t>
      </w:r>
    </w:p>
    <w:p w:rsidR="00BD152A" w:rsidRPr="00201F68" w:rsidRDefault="00BD152A" w:rsidP="00196830">
      <w:pPr>
        <w:pStyle w:val="a3"/>
        <w:ind w:firstLine="567"/>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3- значительное влияние;</w:t>
      </w:r>
    </w:p>
    <w:p w:rsidR="00BD152A" w:rsidRPr="00201F68" w:rsidRDefault="00BD152A" w:rsidP="00196830">
      <w:pPr>
        <w:pStyle w:val="a3"/>
        <w:ind w:firstLine="567"/>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2- среднее влияние;</w:t>
      </w:r>
    </w:p>
    <w:p w:rsidR="00BD152A" w:rsidRDefault="00BD152A" w:rsidP="00196830">
      <w:pPr>
        <w:pStyle w:val="a3"/>
        <w:ind w:firstLine="567"/>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незначительное влияние.</w:t>
      </w:r>
    </w:p>
    <w:p w:rsidR="00196830" w:rsidRPr="00201F68" w:rsidRDefault="00196830" w:rsidP="00196830">
      <w:pPr>
        <w:pStyle w:val="a3"/>
        <w:ind w:firstLine="567"/>
        <w:jc w:val="both"/>
        <w:rPr>
          <w:rFonts w:ascii="Times New Roman" w:eastAsia="Times New Roman" w:hAnsi="Times New Roman" w:cs="Times New Roman"/>
          <w:color w:val="000000" w:themeColor="text1"/>
          <w:sz w:val="28"/>
          <w:szCs w:val="28"/>
        </w:rPr>
      </w:pPr>
    </w:p>
    <w:p w:rsidR="00BD152A" w:rsidRPr="00196830" w:rsidRDefault="00BD152A" w:rsidP="00196830">
      <w:pPr>
        <w:pStyle w:val="a3"/>
        <w:ind w:firstLine="709"/>
        <w:jc w:val="both"/>
        <w:rPr>
          <w:rFonts w:ascii="Times New Roman" w:eastAsia="Times New Roman" w:hAnsi="Times New Roman" w:cs="Times New Roman"/>
          <w:i/>
          <w:color w:val="000000" w:themeColor="text1"/>
          <w:sz w:val="28"/>
          <w:szCs w:val="28"/>
        </w:rPr>
      </w:pPr>
      <w:r w:rsidRPr="00196830">
        <w:rPr>
          <w:rFonts w:ascii="Times New Roman" w:eastAsia="Times New Roman" w:hAnsi="Times New Roman" w:cs="Times New Roman"/>
          <w:bCs/>
          <w:i/>
          <w:color w:val="000000" w:themeColor="text1"/>
          <w:sz w:val="28"/>
          <w:szCs w:val="28"/>
        </w:rPr>
        <w:t>Планы-конспекты тренировочных занятий по каждому этапу спортивной подготовки с указанием видов упражнений, средств и методов тренировки</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Планы годичных циклов подготовки на разных этапах разрабатываются на основе календарной линейки с делением года на месяцы, недели. Строятся на традиционном выделении в годичном цикле подготовительных, соревновательных периодов подготовки и выделение в них </w:t>
      </w:r>
      <w:proofErr w:type="spellStart"/>
      <w:r w:rsidRPr="00201F68">
        <w:rPr>
          <w:rFonts w:ascii="Times New Roman" w:hAnsi="Times New Roman" w:cs="Times New Roman"/>
          <w:color w:val="000000" w:themeColor="text1"/>
          <w:sz w:val="28"/>
          <w:szCs w:val="28"/>
        </w:rPr>
        <w:t>мезоциклов</w:t>
      </w:r>
      <w:proofErr w:type="spellEnd"/>
      <w:r w:rsidRPr="00201F68">
        <w:rPr>
          <w:rFonts w:ascii="Times New Roman" w:hAnsi="Times New Roman" w:cs="Times New Roman"/>
          <w:color w:val="000000" w:themeColor="text1"/>
          <w:sz w:val="28"/>
          <w:szCs w:val="28"/>
        </w:rPr>
        <w:t xml:space="preserve"> (этапов).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Типичным для подготовительного периода являются этапы повышения уровня ОФП И СФП, освоения техники.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Для соревновательного периода характерны этапы совершенствования техники, стабилизации результатов, этап непосредственной подготовки к соревнованиям и этап реализации - участия в них.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В переходный период, как правило, планируется активный отдых и вместе с тем сохранение определенного уровня спортивной работоспособности.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lastRenderedPageBreak/>
        <w:t>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w:t>
      </w:r>
      <w:r w:rsidR="00E1239C">
        <w:rPr>
          <w:rFonts w:ascii="Times New Roman" w:hAnsi="Times New Roman" w:cs="Times New Roman"/>
          <w:color w:val="000000" w:themeColor="text1"/>
          <w:sz w:val="28"/>
          <w:szCs w:val="28"/>
        </w:rPr>
        <w:t>а</w:t>
      </w:r>
      <w:r w:rsidRPr="00201F68">
        <w:rPr>
          <w:rFonts w:ascii="Times New Roman" w:hAnsi="Times New Roman" w:cs="Times New Roman"/>
          <w:color w:val="000000" w:themeColor="text1"/>
          <w:sz w:val="28"/>
          <w:szCs w:val="28"/>
        </w:rPr>
        <w:t>к</w:t>
      </w:r>
      <w:r w:rsidR="00E1239C">
        <w:rPr>
          <w:rFonts w:ascii="Times New Roman" w:hAnsi="Times New Roman" w:cs="Times New Roman"/>
          <w:color w:val="000000" w:themeColor="text1"/>
          <w:sz w:val="28"/>
          <w:szCs w:val="28"/>
        </w:rPr>
        <w:t xml:space="preserve"> как</w:t>
      </w:r>
      <w:r w:rsidRPr="00201F68">
        <w:rPr>
          <w:rFonts w:ascii="Times New Roman" w:hAnsi="Times New Roman" w:cs="Times New Roman"/>
          <w:color w:val="000000" w:themeColor="text1"/>
          <w:sz w:val="28"/>
          <w:szCs w:val="28"/>
        </w:rPr>
        <w:t xml:space="preserve"> они препятствуют полноценному активному отдыху.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Активный отдых организуется за счет смены двигательной деятельности и смены обстановки. Он </w:t>
      </w:r>
      <w:proofErr w:type="gramStart"/>
      <w:r w:rsidRPr="00201F68">
        <w:rPr>
          <w:rFonts w:ascii="Times New Roman" w:hAnsi="Times New Roman" w:cs="Times New Roman"/>
          <w:color w:val="000000" w:themeColor="text1"/>
          <w:sz w:val="28"/>
          <w:szCs w:val="28"/>
        </w:rPr>
        <w:t>применяется</w:t>
      </w:r>
      <w:proofErr w:type="gramEnd"/>
      <w:r w:rsidRPr="00201F68">
        <w:rPr>
          <w:rFonts w:ascii="Times New Roman" w:hAnsi="Times New Roman" w:cs="Times New Roman"/>
          <w:color w:val="000000" w:themeColor="text1"/>
          <w:sz w:val="28"/>
          <w:szCs w:val="28"/>
        </w:rPr>
        <w:t xml:space="preserve"> прежде всего для быстрого и полного восстановления спортсменов. </w:t>
      </w:r>
    </w:p>
    <w:p w:rsidR="00E1239C" w:rsidRDefault="008E45D3" w:rsidP="00196830">
      <w:pPr>
        <w:pStyle w:val="a3"/>
        <w:ind w:firstLine="709"/>
        <w:jc w:val="both"/>
        <w:rPr>
          <w:rFonts w:ascii="Times New Roman" w:hAnsi="Times New Roman" w:cs="Times New Roman"/>
          <w:color w:val="000000" w:themeColor="text1"/>
          <w:sz w:val="28"/>
          <w:szCs w:val="28"/>
        </w:rPr>
      </w:pPr>
      <w:proofErr w:type="spellStart"/>
      <w:r w:rsidRPr="00201F68">
        <w:rPr>
          <w:rFonts w:ascii="Times New Roman" w:hAnsi="Times New Roman" w:cs="Times New Roman"/>
          <w:color w:val="000000" w:themeColor="text1"/>
          <w:sz w:val="28"/>
          <w:szCs w:val="28"/>
        </w:rPr>
        <w:t>Мезоцикл</w:t>
      </w:r>
      <w:proofErr w:type="spellEnd"/>
      <w:r w:rsidRPr="00201F68">
        <w:rPr>
          <w:rFonts w:ascii="Times New Roman" w:hAnsi="Times New Roman" w:cs="Times New Roman"/>
          <w:color w:val="000000" w:themeColor="text1"/>
          <w:sz w:val="28"/>
          <w:szCs w:val="28"/>
        </w:rPr>
        <w:t xml:space="preserve"> тренировки можно определить как серию микроциклов разного или одного типа, составляющую относительно законченный этап или </w:t>
      </w:r>
      <w:proofErr w:type="spellStart"/>
      <w:r w:rsidRPr="00201F68">
        <w:rPr>
          <w:rFonts w:ascii="Times New Roman" w:hAnsi="Times New Roman" w:cs="Times New Roman"/>
          <w:color w:val="000000" w:themeColor="text1"/>
          <w:sz w:val="28"/>
          <w:szCs w:val="28"/>
        </w:rPr>
        <w:t>подэтап</w:t>
      </w:r>
      <w:proofErr w:type="spellEnd"/>
      <w:r w:rsidRPr="00201F68">
        <w:rPr>
          <w:rFonts w:ascii="Times New Roman" w:hAnsi="Times New Roman" w:cs="Times New Roman"/>
          <w:color w:val="000000" w:themeColor="text1"/>
          <w:sz w:val="28"/>
          <w:szCs w:val="28"/>
        </w:rPr>
        <w:t xml:space="preserve"> тренировки. Построение тренировки в форме </w:t>
      </w:r>
      <w:proofErr w:type="spellStart"/>
      <w:r w:rsidRPr="00201F68">
        <w:rPr>
          <w:rFonts w:ascii="Times New Roman" w:hAnsi="Times New Roman" w:cs="Times New Roman"/>
          <w:color w:val="000000" w:themeColor="text1"/>
          <w:sz w:val="28"/>
          <w:szCs w:val="28"/>
        </w:rPr>
        <w:t>мезоциклов</w:t>
      </w:r>
      <w:proofErr w:type="spellEnd"/>
      <w:r w:rsidRPr="00201F68">
        <w:rPr>
          <w:rFonts w:ascii="Times New Roman" w:hAnsi="Times New Roman" w:cs="Times New Roman"/>
          <w:color w:val="000000" w:themeColor="text1"/>
          <w:sz w:val="28"/>
          <w:szCs w:val="28"/>
        </w:rPr>
        <w:t xml:space="preserve">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 Различают следующие типы </w:t>
      </w:r>
      <w:proofErr w:type="spellStart"/>
      <w:r w:rsidRPr="00201F68">
        <w:rPr>
          <w:rFonts w:ascii="Times New Roman" w:hAnsi="Times New Roman" w:cs="Times New Roman"/>
          <w:color w:val="000000" w:themeColor="text1"/>
          <w:sz w:val="28"/>
          <w:szCs w:val="28"/>
        </w:rPr>
        <w:t>мезоциклов</w:t>
      </w:r>
      <w:proofErr w:type="spellEnd"/>
      <w:r w:rsidRPr="00201F68">
        <w:rPr>
          <w:rFonts w:ascii="Times New Roman" w:hAnsi="Times New Roman" w:cs="Times New Roman"/>
          <w:color w:val="000000" w:themeColor="text1"/>
          <w:sz w:val="28"/>
          <w:szCs w:val="28"/>
        </w:rPr>
        <w:t xml:space="preserve">: втягивающие, контрольно-подготовительные, предсоревновательные и восстановительно-поддерживающие </w:t>
      </w:r>
      <w:proofErr w:type="spellStart"/>
      <w:r w:rsidRPr="00201F68">
        <w:rPr>
          <w:rFonts w:ascii="Times New Roman" w:hAnsi="Times New Roman" w:cs="Times New Roman"/>
          <w:color w:val="000000" w:themeColor="text1"/>
          <w:sz w:val="28"/>
          <w:szCs w:val="28"/>
        </w:rPr>
        <w:t>мезоциклы</w:t>
      </w:r>
      <w:proofErr w:type="spellEnd"/>
      <w:r w:rsidRPr="00201F68">
        <w:rPr>
          <w:rFonts w:ascii="Times New Roman" w:hAnsi="Times New Roman" w:cs="Times New Roman"/>
          <w:color w:val="000000" w:themeColor="text1"/>
          <w:sz w:val="28"/>
          <w:szCs w:val="28"/>
        </w:rPr>
        <w:t xml:space="preserve">.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Если для начинающих спортсменов на первый год занятий составляется общий план тренировочной работы, то спортсменам, имеющим разряд КМС и выше для совершенствования в технике и выполнения спортивных достижений необходимо иметь индивидуальный план.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Составляется он по тому же принципу - на год, период, месяц и т.д. Только упражнения и нагрузки (Объем и интенсивность) подбираются для каждого спортсмена отдельно, исходя из его индивидуальных особенностей. </w:t>
      </w:r>
      <w:proofErr w:type="gramStart"/>
      <w:r w:rsidRPr="00201F68">
        <w:rPr>
          <w:rFonts w:ascii="Times New Roman" w:hAnsi="Times New Roman" w:cs="Times New Roman"/>
          <w:color w:val="000000" w:themeColor="text1"/>
          <w:sz w:val="28"/>
          <w:szCs w:val="28"/>
        </w:rPr>
        <w:t>При составлении индивидуального плана учитывается степень владения техникой, спортивная классификация, функциональное состояние и возможности организма, степень утомления после предыдущих тренировок, занятость на учебе и др. Объем и интенсивность тренировочной нагрузки в зависимости от самочувствия спортсмена (пульса, артериального давления и других показателей врачебного контроля) должны быть строго индивидуальны и постоянно записываться в личный дневник.</w:t>
      </w:r>
      <w:proofErr w:type="gramEnd"/>
      <w:r w:rsidRPr="00201F68">
        <w:rPr>
          <w:rFonts w:ascii="Times New Roman" w:hAnsi="Times New Roman" w:cs="Times New Roman"/>
          <w:color w:val="000000" w:themeColor="text1"/>
          <w:sz w:val="28"/>
          <w:szCs w:val="28"/>
        </w:rPr>
        <w:t xml:space="preserve"> Постоянный анализ тренировок, учета нагрузок, врачебный контроль и самоконтроль, особенно в конце подготовительного и соревновательного периодов, когда интенсивность нагрузки подходит к своему максимуму, помогут предотвратить переутомление (перетренировку), достичь высшей спортивной формы к соревнованиям и укрепить здоровье.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При составлении индивидуального плана как на отдельный период или цикл тренировочных занятий, так и на каждую тренировку тренер и спортсмен определяют:</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1) объем и интенсивность нагрузки;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2) количество и характер упражнений;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3) очередность выполнения упражнений;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4) нагрузка в каждом упражнении;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5) длительность и темп выполнения упражнений; </w:t>
      </w:r>
    </w:p>
    <w:p w:rsidR="00E1239C"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6) нагрузка в предыдущих занятиях и степень восстановления после предыдущих занятий. </w:t>
      </w:r>
    </w:p>
    <w:p w:rsidR="00C870EE" w:rsidRDefault="008E45D3"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lastRenderedPageBreak/>
        <w:t>После того как определено общее направление тренировочного процесса в годичном цикле, т.е. обозначены периоды цикла, количество месячных циклов и каждом периоде и этапе подготовки и количество соревнований, в которых должен выступать спортсмен, составляет месячный план тренировочной работы.</w:t>
      </w:r>
    </w:p>
    <w:p w:rsidR="00E1239C" w:rsidRPr="00201F68" w:rsidRDefault="00E1239C" w:rsidP="00196830">
      <w:pPr>
        <w:pStyle w:val="a3"/>
        <w:ind w:firstLine="709"/>
        <w:jc w:val="both"/>
        <w:rPr>
          <w:rFonts w:ascii="Times New Roman" w:eastAsia="Times New Roman" w:hAnsi="Times New Roman" w:cs="Times New Roman"/>
          <w:color w:val="000000" w:themeColor="text1"/>
          <w:sz w:val="28"/>
          <w:szCs w:val="28"/>
        </w:rPr>
      </w:pPr>
    </w:p>
    <w:p w:rsidR="00C870EE" w:rsidRPr="00E1239C" w:rsidRDefault="00C870EE" w:rsidP="00196830">
      <w:pPr>
        <w:pStyle w:val="a3"/>
        <w:ind w:firstLine="709"/>
        <w:jc w:val="both"/>
        <w:rPr>
          <w:rFonts w:ascii="Times New Roman" w:eastAsia="Times New Roman" w:hAnsi="Times New Roman" w:cs="Times New Roman"/>
          <w:i/>
          <w:color w:val="000000" w:themeColor="text1"/>
          <w:sz w:val="28"/>
          <w:szCs w:val="28"/>
        </w:rPr>
      </w:pPr>
      <w:r w:rsidRPr="00E1239C">
        <w:rPr>
          <w:rFonts w:ascii="Times New Roman" w:eastAsia="Times New Roman" w:hAnsi="Times New Roman" w:cs="Times New Roman"/>
          <w:bCs/>
          <w:i/>
          <w:color w:val="000000" w:themeColor="text1"/>
          <w:sz w:val="28"/>
          <w:szCs w:val="28"/>
        </w:rPr>
        <w:t>Рекомендации по планированию спортивных результатов</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Организация процесса подготовки спортсменов является одной из основных функций управленческой деятельности тренера и может быть достаточно эффективной при условии использования передовых методов и средств подготовки и современных методов планирования.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Одним из таких методов является планирование на основе целей.</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Целевое планирование включает:</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планирование на основе четкого представления о конечном результате;</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достижение поставленных целей с минимальной тратой ресурсов;</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планирование не от дня начала подготовки, а с момента предполагаемого достижения конечного результата;</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составление плана не в произвольной форме, а так, чтобы процесс движения к цели был представлен в хорошо обозримом виде.</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В практике работы выделяют:</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перспективное планирование (на 4 и более лет);</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годовое планирование; - оперативное планирование (на период, этап, месяц);</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текущее планирование (на недельный цикл, занятие).</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w:t>
      </w:r>
      <w:r w:rsidRPr="00201F68">
        <w:rPr>
          <w:rFonts w:ascii="Times New Roman" w:eastAsia="Times New Roman" w:hAnsi="Times New Roman" w:cs="Times New Roman"/>
          <w:bCs/>
          <w:color w:val="000000" w:themeColor="text1"/>
          <w:sz w:val="28"/>
          <w:szCs w:val="28"/>
        </w:rPr>
        <w:t>Перспективное планирование</w:t>
      </w:r>
      <w:r w:rsidRPr="00201F68">
        <w:rPr>
          <w:rFonts w:ascii="Times New Roman" w:eastAsia="Times New Roman" w:hAnsi="Times New Roman" w:cs="Times New Roman"/>
          <w:color w:val="000000" w:themeColor="text1"/>
          <w:sz w:val="28"/>
          <w:szCs w:val="28"/>
        </w:rPr>
        <w:t> осуществляется на основе комплексной программы, отражающей все основные характеристики этапов многоле</w:t>
      </w:r>
      <w:r w:rsidR="00E1239C">
        <w:rPr>
          <w:rFonts w:ascii="Times New Roman" w:eastAsia="Times New Roman" w:hAnsi="Times New Roman" w:cs="Times New Roman"/>
          <w:color w:val="000000" w:themeColor="text1"/>
          <w:sz w:val="28"/>
          <w:szCs w:val="28"/>
        </w:rPr>
        <w:t>тней подготовки ориентировщиков.</w:t>
      </w:r>
      <w:r w:rsidRPr="00201F68">
        <w:rPr>
          <w:rFonts w:ascii="Times New Roman" w:eastAsia="Times New Roman" w:hAnsi="Times New Roman" w:cs="Times New Roman"/>
          <w:color w:val="000000" w:themeColor="text1"/>
          <w:sz w:val="28"/>
          <w:szCs w:val="28"/>
        </w:rPr>
        <w:t xml:space="preserve"> Исходными данными для составления многолетних (перспективных) планов являются оптимальный возраст для достижения наивысших спортивных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спортивных занятий и другие факторы. В перспективном плане следует предусмотреть этапы подготовки, преимущественную направленность тренировки на каждом из них, основные соревнования на этапе.</w:t>
      </w:r>
    </w:p>
    <w:p w:rsidR="00E1239C"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bCs/>
          <w:color w:val="000000" w:themeColor="text1"/>
          <w:sz w:val="28"/>
          <w:szCs w:val="28"/>
        </w:rPr>
        <w:t> Годовое планирование</w:t>
      </w:r>
      <w:r w:rsidRPr="00201F68">
        <w:rPr>
          <w:rFonts w:ascii="Times New Roman" w:eastAsia="Times New Roman" w:hAnsi="Times New Roman" w:cs="Times New Roman"/>
          <w:color w:val="000000" w:themeColor="text1"/>
          <w:sz w:val="28"/>
          <w:szCs w:val="28"/>
        </w:rPr>
        <w:t xml:space="preserve"> подготовки осуществляется в виде схемы-графика, в котором отражены все виды подготовки и обеспечения с учетом основных спортивных мероприятий. На основе перспективных планов составляются текущие (годовые) планы тренировки спортсмена. В них более подробно перечисляются средства тренировки, конкретизируются объемы тренировочных нагрузок, сроки спортивных соревнований, определяется направленность соревнований: контрольные, отборочные, основные. Планирование годичного цикла осуществляется с учетом особенностей </w:t>
      </w:r>
      <w:r w:rsidRPr="00201F68">
        <w:rPr>
          <w:rFonts w:ascii="Times New Roman" w:eastAsia="Times New Roman" w:hAnsi="Times New Roman" w:cs="Times New Roman"/>
          <w:color w:val="000000" w:themeColor="text1"/>
          <w:sz w:val="28"/>
          <w:szCs w:val="28"/>
        </w:rPr>
        <w:lastRenderedPageBreak/>
        <w:t xml:space="preserve">периодизации тренировки в соответствии с закономерностями развития спортивной формы. Структура годичного плана (число и последовательность макроциклов, периодов и </w:t>
      </w:r>
      <w:proofErr w:type="spellStart"/>
      <w:r w:rsidRPr="00201F68">
        <w:rPr>
          <w:rFonts w:ascii="Times New Roman" w:eastAsia="Times New Roman" w:hAnsi="Times New Roman" w:cs="Times New Roman"/>
          <w:color w:val="000000" w:themeColor="text1"/>
          <w:sz w:val="28"/>
          <w:szCs w:val="28"/>
        </w:rPr>
        <w:t>мезоциклов</w:t>
      </w:r>
      <w:proofErr w:type="spellEnd"/>
      <w:r w:rsidRPr="00201F68">
        <w:rPr>
          <w:rFonts w:ascii="Times New Roman" w:eastAsia="Times New Roman" w:hAnsi="Times New Roman" w:cs="Times New Roman"/>
          <w:color w:val="000000" w:themeColor="text1"/>
          <w:sz w:val="28"/>
          <w:szCs w:val="28"/>
        </w:rPr>
        <w:t>) уточняется в связи с системой индивидуального календаря соревнований спортсмена.</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Годичный цикл может состоять из одного или двух, что диктуется числом малых стартов, и временными интервалами между ними, которые определяют набор и чередование периодов. При разработке годичных планов необходимо учитывать следующие организационно - методические положения: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рациональное сочетание нагрузок различной преимущественной направленности - от избирательных этапах подготовительного и соревновательного периодов;</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 последовательное или комплексное совершенствование двигательных качеств, лежащее в основе проявления технико-тактического мастерства, уменьшения влияния лимитирующих факторов за счет волнообразного характера динамики тренировочной нагрузки, изменения соотношения ее компонентов, объема и интенсивности работы и отдыха.</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а конкретные показатели плана по годам — соответствовать уровню развития данной группы.</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Индивидуальный перспективный план содержит конкретные показатели, которые намечает тренер на основе анализа предшествующего опыта подготовки (фактическое выполнение спортсменом разделов группового плана) с учетом его индивидуальных особенностей.</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bCs/>
          <w:color w:val="000000" w:themeColor="text1"/>
          <w:sz w:val="28"/>
          <w:szCs w:val="28"/>
        </w:rPr>
        <w:t>Оперативное планирование</w:t>
      </w:r>
      <w:r w:rsidRPr="00201F68">
        <w:rPr>
          <w:rFonts w:ascii="Times New Roman" w:eastAsia="Times New Roman" w:hAnsi="Times New Roman" w:cs="Times New Roman"/>
          <w:color w:val="000000" w:themeColor="text1"/>
          <w:sz w:val="28"/>
          <w:szCs w:val="28"/>
        </w:rPr>
        <w:t xml:space="preserve">. На период, этап или месяц тренировки рекомендуется составлять графический рабочий план или логическую схему. Этот вид предполагает планирование тренировки на определенный </w:t>
      </w:r>
      <w:proofErr w:type="spellStart"/>
      <w:r w:rsidRPr="00201F68">
        <w:rPr>
          <w:rFonts w:ascii="Times New Roman" w:eastAsia="Times New Roman" w:hAnsi="Times New Roman" w:cs="Times New Roman"/>
          <w:color w:val="000000" w:themeColor="text1"/>
          <w:sz w:val="28"/>
          <w:szCs w:val="28"/>
        </w:rPr>
        <w:t>мезоцикл</w:t>
      </w:r>
      <w:proofErr w:type="spellEnd"/>
      <w:r w:rsidRPr="00201F68">
        <w:rPr>
          <w:rFonts w:ascii="Times New Roman" w:eastAsia="Times New Roman" w:hAnsi="Times New Roman" w:cs="Times New Roman"/>
          <w:color w:val="000000" w:themeColor="text1"/>
          <w:sz w:val="28"/>
          <w:szCs w:val="28"/>
        </w:rPr>
        <w:t>, микроцикл, отдельное тренировочное занятие. Оно осуществляется на основе годичного плана. Наиболее широкое распространение получило планирование тренировки на один месяц. В  месячном плане конкретизируются основные положения годичного плана. Наиболее подробно приводятся подбор сре</w:t>
      </w:r>
      <w:proofErr w:type="gramStart"/>
      <w:r w:rsidRPr="00201F68">
        <w:rPr>
          <w:rFonts w:ascii="Times New Roman" w:eastAsia="Times New Roman" w:hAnsi="Times New Roman" w:cs="Times New Roman"/>
          <w:color w:val="000000" w:themeColor="text1"/>
          <w:sz w:val="28"/>
          <w:szCs w:val="28"/>
        </w:rPr>
        <w:t>дств тр</w:t>
      </w:r>
      <w:proofErr w:type="gramEnd"/>
      <w:r w:rsidRPr="00201F68">
        <w:rPr>
          <w:rFonts w:ascii="Times New Roman" w:eastAsia="Times New Roman" w:hAnsi="Times New Roman" w:cs="Times New Roman"/>
          <w:color w:val="000000" w:themeColor="text1"/>
          <w:sz w:val="28"/>
          <w:szCs w:val="28"/>
        </w:rPr>
        <w:t>енировки, динамика объема и интенсивности тренировочных нагрузок, контрольные нормативы.</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При составлении оперативных планов необходимо, чтобы направленность тренировочных занятий четко соответствовала задачам, решаемым в данный отрезок определенного тренировочного цикла.</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w:t>
      </w:r>
      <w:r w:rsidRPr="00201F68">
        <w:rPr>
          <w:rFonts w:ascii="Times New Roman" w:eastAsia="Times New Roman" w:hAnsi="Times New Roman" w:cs="Times New Roman"/>
          <w:iCs/>
          <w:color w:val="000000" w:themeColor="text1"/>
          <w:sz w:val="28"/>
          <w:szCs w:val="28"/>
        </w:rPr>
        <w:t>Оперативное планирование</w:t>
      </w:r>
      <w:r w:rsidRPr="00201F68">
        <w:rPr>
          <w:rFonts w:ascii="Times New Roman" w:eastAsia="Times New Roman" w:hAnsi="Times New Roman" w:cs="Times New Roman"/>
          <w:color w:val="000000" w:themeColor="text1"/>
          <w:sz w:val="28"/>
          <w:szCs w:val="28"/>
        </w:rPr>
        <w:t> включает в себя рабочий (тематический) план, план-конспект тренировочного занятия, план подготовки к отдельным соревнованиям.</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w:t>
      </w:r>
      <w:r w:rsidRPr="00201F68">
        <w:rPr>
          <w:rFonts w:ascii="Times New Roman" w:eastAsia="Times New Roman" w:hAnsi="Times New Roman" w:cs="Times New Roman"/>
          <w:iCs/>
          <w:color w:val="000000" w:themeColor="text1"/>
          <w:sz w:val="28"/>
          <w:szCs w:val="28"/>
        </w:rPr>
        <w:t>Рабочий (тематический) план</w:t>
      </w:r>
      <w:r w:rsidRPr="00201F68">
        <w:rPr>
          <w:rFonts w:ascii="Times New Roman" w:eastAsia="Times New Roman" w:hAnsi="Times New Roman" w:cs="Times New Roman"/>
          <w:color w:val="000000" w:themeColor="text1"/>
          <w:sz w:val="28"/>
          <w:szCs w:val="28"/>
        </w:rPr>
        <w:t xml:space="preserve"> определяет конкретное содержание занятий на определенный тренировочный цикл или календарный срок (например, месяц). В этом документе планируется методика обучения и </w:t>
      </w:r>
      <w:r w:rsidRPr="00201F68">
        <w:rPr>
          <w:rFonts w:ascii="Times New Roman" w:eastAsia="Times New Roman" w:hAnsi="Times New Roman" w:cs="Times New Roman"/>
          <w:color w:val="000000" w:themeColor="text1"/>
          <w:sz w:val="28"/>
          <w:szCs w:val="28"/>
        </w:rPr>
        <w:lastRenderedPageBreak/>
        <w:t>спортивного совершенствования в соответствии с требованиями программы и плана-графика годичного цикла спортивной тренировки.</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iCs/>
          <w:color w:val="000000" w:themeColor="text1"/>
          <w:sz w:val="28"/>
          <w:szCs w:val="28"/>
        </w:rPr>
        <w:t>План-конспект</w:t>
      </w:r>
      <w:r w:rsidRPr="00201F68">
        <w:rPr>
          <w:rFonts w:ascii="Times New Roman" w:eastAsia="Times New Roman" w:hAnsi="Times New Roman" w:cs="Times New Roman"/>
          <w:color w:val="000000" w:themeColor="text1"/>
          <w:sz w:val="28"/>
          <w:szCs w:val="28"/>
        </w:rPr>
        <w:t>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iCs/>
          <w:color w:val="000000" w:themeColor="text1"/>
          <w:sz w:val="28"/>
          <w:szCs w:val="28"/>
        </w:rPr>
        <w:t>План подготовки</w:t>
      </w:r>
      <w:r w:rsidRPr="00201F68">
        <w:rPr>
          <w:rFonts w:ascii="Times New Roman" w:eastAsia="Times New Roman" w:hAnsi="Times New Roman" w:cs="Times New Roman"/>
          <w:color w:val="000000" w:themeColor="text1"/>
          <w:sz w:val="28"/>
          <w:szCs w:val="28"/>
        </w:rPr>
        <w:t> к отдельным соревнованиям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bCs/>
          <w:color w:val="000000" w:themeColor="text1"/>
          <w:sz w:val="28"/>
          <w:szCs w:val="28"/>
        </w:rPr>
        <w:t>Текущее планирование</w:t>
      </w:r>
      <w:r w:rsidRPr="00201F68">
        <w:rPr>
          <w:rFonts w:ascii="Times New Roman" w:eastAsia="Times New Roman" w:hAnsi="Times New Roman" w:cs="Times New Roman"/>
          <w:color w:val="000000" w:themeColor="text1"/>
          <w:sz w:val="28"/>
          <w:szCs w:val="28"/>
        </w:rPr>
        <w:t>. На основании рабочего плана составляется план недельного тренировочного цикла. Недельный тренировочный план представляет собой набор моделей нескольких тренировочных занятий. Логическая схема недельного тренировочного цикла должна отражать основную направленность цикла в целом и направленность отдельных тренировочных занятий.</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К документам текущего планирования относятся: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iCs/>
          <w:color w:val="000000" w:themeColor="text1"/>
          <w:sz w:val="28"/>
          <w:szCs w:val="28"/>
        </w:rPr>
        <w:t>Рабочий (тематический) план</w:t>
      </w:r>
      <w:r w:rsidRPr="00201F68">
        <w:rPr>
          <w:rFonts w:ascii="Times New Roman" w:eastAsia="Times New Roman" w:hAnsi="Times New Roman" w:cs="Times New Roman"/>
          <w:color w:val="000000" w:themeColor="text1"/>
          <w:sz w:val="28"/>
          <w:szCs w:val="28"/>
        </w:rPr>
        <w:t> </w:t>
      </w:r>
      <w:proofErr w:type="gramStart"/>
      <w:r w:rsidRPr="00201F68">
        <w:rPr>
          <w:rFonts w:ascii="Times New Roman" w:eastAsia="Times New Roman" w:hAnsi="Times New Roman" w:cs="Times New Roman"/>
          <w:color w:val="000000" w:themeColor="text1"/>
          <w:sz w:val="28"/>
          <w:szCs w:val="28"/>
        </w:rPr>
        <w:t>-о</w:t>
      </w:r>
      <w:proofErr w:type="gramEnd"/>
      <w:r w:rsidRPr="00201F68">
        <w:rPr>
          <w:rFonts w:ascii="Times New Roman" w:eastAsia="Times New Roman" w:hAnsi="Times New Roman" w:cs="Times New Roman"/>
          <w:color w:val="000000" w:themeColor="text1"/>
          <w:sz w:val="28"/>
          <w:szCs w:val="28"/>
        </w:rPr>
        <w:t>пределяет конкретное содержание занятий на определенный учебно-тренировочный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iCs/>
          <w:color w:val="000000" w:themeColor="text1"/>
          <w:sz w:val="28"/>
          <w:szCs w:val="28"/>
        </w:rPr>
        <w:t>План-конспект</w:t>
      </w:r>
      <w:r w:rsidRPr="00201F68">
        <w:rPr>
          <w:rFonts w:ascii="Times New Roman" w:eastAsia="Times New Roman" w:hAnsi="Times New Roman" w:cs="Times New Roman"/>
          <w:color w:val="000000" w:themeColor="text1"/>
          <w:sz w:val="28"/>
          <w:szCs w:val="28"/>
        </w:rPr>
        <w:t>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w:t>
      </w:r>
      <w:r w:rsidRPr="00201F68">
        <w:rPr>
          <w:rFonts w:ascii="Times New Roman" w:eastAsia="Times New Roman" w:hAnsi="Times New Roman" w:cs="Times New Roman"/>
          <w:iCs/>
          <w:color w:val="000000" w:themeColor="text1"/>
          <w:sz w:val="28"/>
          <w:szCs w:val="28"/>
        </w:rPr>
        <w:t>План подготовки к соревнования</w:t>
      </w:r>
      <w:proofErr w:type="gramStart"/>
      <w:r w:rsidRPr="00201F68">
        <w:rPr>
          <w:rFonts w:ascii="Times New Roman" w:eastAsia="Times New Roman" w:hAnsi="Times New Roman" w:cs="Times New Roman"/>
          <w:iCs/>
          <w:color w:val="000000" w:themeColor="text1"/>
          <w:sz w:val="28"/>
          <w:szCs w:val="28"/>
        </w:rPr>
        <w:t>м-</w:t>
      </w:r>
      <w:proofErr w:type="gramEnd"/>
      <w:r w:rsidRPr="00201F68">
        <w:rPr>
          <w:rFonts w:ascii="Times New Roman" w:eastAsia="Times New Roman" w:hAnsi="Times New Roman" w:cs="Times New Roman"/>
          <w:color w:val="000000" w:themeColor="text1"/>
          <w:sz w:val="28"/>
          <w:szCs w:val="28"/>
        </w:rPr>
        <w:t>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Требования к участию в спортивных соревнованиях лиц, проходящих спортивную подготовку:</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18" w:history="1">
        <w:r w:rsidRPr="00201F68">
          <w:rPr>
            <w:rFonts w:ascii="Times New Roman" w:eastAsia="Times New Roman" w:hAnsi="Times New Roman" w:cs="Times New Roman"/>
            <w:color w:val="000000" w:themeColor="text1"/>
            <w:sz w:val="28"/>
            <w:szCs w:val="28"/>
          </w:rPr>
          <w:t>правилам</w:t>
        </w:r>
      </w:hyperlink>
      <w:r w:rsidRPr="00201F68">
        <w:rPr>
          <w:rFonts w:ascii="Times New Roman" w:eastAsia="Times New Roman" w:hAnsi="Times New Roman" w:cs="Times New Roman"/>
          <w:color w:val="000000" w:themeColor="text1"/>
          <w:sz w:val="28"/>
          <w:szCs w:val="28"/>
        </w:rPr>
        <w:t> вида спорта "спортивное ориентирование";</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-соответствие требованиям к результатам реализации Программ на соответствующем этапе спортивной подготовки;</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-наличие соответствующего медицинского заключения о допуске к участию в спортивных соревнованиях;</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-соблюдение общероссийских антидопинговых </w:t>
      </w:r>
      <w:hyperlink r:id="rId19" w:history="1">
        <w:r w:rsidRPr="00201F68">
          <w:rPr>
            <w:rFonts w:ascii="Times New Roman" w:eastAsia="Times New Roman" w:hAnsi="Times New Roman" w:cs="Times New Roman"/>
            <w:color w:val="000000" w:themeColor="text1"/>
            <w:sz w:val="28"/>
            <w:szCs w:val="28"/>
          </w:rPr>
          <w:t>правил</w:t>
        </w:r>
      </w:hyperlink>
      <w:r w:rsidRPr="00201F68">
        <w:rPr>
          <w:rFonts w:ascii="Times New Roman" w:eastAsia="Times New Roman" w:hAnsi="Times New Roman" w:cs="Times New Roman"/>
          <w:color w:val="000000" w:themeColor="text1"/>
          <w:sz w:val="28"/>
          <w:szCs w:val="28"/>
        </w:rPr>
        <w:t> и антидопинговых правил, утвержденных международными антидопинговыми организациями.</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lastRenderedPageBreak/>
        <w:t>Лицо, проходящее спортивную подготовку, направляется организацией на спортивные соревнования в соответствии с годовым планом реализации Программы, на основании Единого календарного плана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Возмещение командировочных расходов осуществляется только работникам учреждения.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Лицо, осуществляющее спортивную подготовку, при участии в спортивных соревнованиях обязано соблюдать требования соответствующих положений (регламентов) об официальных спортивных соревнованиях.</w:t>
      </w:r>
    </w:p>
    <w:p w:rsidR="00FC5734" w:rsidRPr="00201F68" w:rsidRDefault="00FC5734" w:rsidP="00196830">
      <w:pPr>
        <w:pStyle w:val="a3"/>
        <w:ind w:firstLine="709"/>
        <w:jc w:val="both"/>
        <w:rPr>
          <w:rFonts w:ascii="Times New Roman" w:eastAsia="Times New Roman" w:hAnsi="Times New Roman" w:cs="Times New Roman"/>
          <w:color w:val="000000" w:themeColor="text1"/>
          <w:sz w:val="28"/>
          <w:szCs w:val="28"/>
        </w:rPr>
      </w:pPr>
    </w:p>
    <w:p w:rsidR="00C870EE" w:rsidRPr="00E1239C" w:rsidRDefault="00C870EE" w:rsidP="00196830">
      <w:pPr>
        <w:pStyle w:val="a3"/>
        <w:ind w:firstLine="709"/>
        <w:jc w:val="both"/>
        <w:rPr>
          <w:rFonts w:ascii="Times New Roman" w:eastAsia="Times New Roman" w:hAnsi="Times New Roman" w:cs="Times New Roman"/>
          <w:i/>
          <w:color w:val="000000" w:themeColor="text1"/>
          <w:sz w:val="28"/>
          <w:szCs w:val="28"/>
        </w:rPr>
      </w:pPr>
      <w:r w:rsidRPr="00E1239C">
        <w:rPr>
          <w:rFonts w:ascii="Times New Roman" w:eastAsia="Times New Roman" w:hAnsi="Times New Roman" w:cs="Times New Roman"/>
          <w:bCs/>
          <w:i/>
          <w:color w:val="000000" w:themeColor="text1"/>
          <w:sz w:val="28"/>
          <w:szCs w:val="28"/>
        </w:rPr>
        <w:t>Рекомендации по организации научно-методического обеспечения, в том числе психологического сопровождения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Основное содержание психологической подготовки состоит в следующем:</w:t>
      </w:r>
    </w:p>
    <w:p w:rsidR="00C870EE" w:rsidRPr="00201F68" w:rsidRDefault="00C870EE" w:rsidP="00E1239C">
      <w:pPr>
        <w:pStyle w:val="a3"/>
        <w:numPr>
          <w:ilvl w:val="0"/>
          <w:numId w:val="26"/>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формирование мотивации к занятиям спортивным ориентированием;</w:t>
      </w:r>
    </w:p>
    <w:p w:rsidR="00C870EE" w:rsidRPr="00201F68" w:rsidRDefault="00C870EE" w:rsidP="00E1239C">
      <w:pPr>
        <w:pStyle w:val="a3"/>
        <w:numPr>
          <w:ilvl w:val="0"/>
          <w:numId w:val="26"/>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развитие личностных качеств, способствующих совершенствованию и контролю;</w:t>
      </w:r>
    </w:p>
    <w:p w:rsidR="00C870EE" w:rsidRPr="00201F68" w:rsidRDefault="00C870EE" w:rsidP="00E1239C">
      <w:pPr>
        <w:pStyle w:val="a3"/>
        <w:numPr>
          <w:ilvl w:val="0"/>
          <w:numId w:val="26"/>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совершенствование внимания (интенсивности, устойчивости, переключения воображения, памяти, мышления), что будет способствовать быстрому восприятию информац</w:t>
      </w:r>
      <w:proofErr w:type="gramStart"/>
      <w:r w:rsidRPr="00201F68">
        <w:rPr>
          <w:rFonts w:ascii="Times New Roman" w:eastAsia="Times New Roman" w:hAnsi="Times New Roman" w:cs="Times New Roman"/>
          <w:color w:val="000000" w:themeColor="text1"/>
          <w:sz w:val="28"/>
          <w:szCs w:val="28"/>
        </w:rPr>
        <w:t>ии и ее</w:t>
      </w:r>
      <w:proofErr w:type="gramEnd"/>
      <w:r w:rsidRPr="00201F68">
        <w:rPr>
          <w:rFonts w:ascii="Times New Roman" w:eastAsia="Times New Roman" w:hAnsi="Times New Roman" w:cs="Times New Roman"/>
          <w:color w:val="000000" w:themeColor="text1"/>
          <w:sz w:val="28"/>
          <w:szCs w:val="28"/>
        </w:rPr>
        <w:t xml:space="preserve"> переработке, принятию решений;</w:t>
      </w:r>
    </w:p>
    <w:p w:rsidR="00C870EE" w:rsidRPr="00201F68" w:rsidRDefault="00C870EE" w:rsidP="00E1239C">
      <w:pPr>
        <w:pStyle w:val="a3"/>
        <w:numPr>
          <w:ilvl w:val="0"/>
          <w:numId w:val="26"/>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развитие специфических чувств, таких как «чувство времени» и </w:t>
      </w:r>
      <w:proofErr w:type="spellStart"/>
      <w:r w:rsidRPr="00201F68">
        <w:rPr>
          <w:rFonts w:ascii="Times New Roman" w:eastAsia="Times New Roman" w:hAnsi="Times New Roman" w:cs="Times New Roman"/>
          <w:color w:val="000000" w:themeColor="text1"/>
          <w:sz w:val="28"/>
          <w:szCs w:val="28"/>
        </w:rPr>
        <w:t>т</w:t>
      </w:r>
      <w:proofErr w:type="gramStart"/>
      <w:r w:rsidRPr="00201F68">
        <w:rPr>
          <w:rFonts w:ascii="Times New Roman" w:eastAsia="Times New Roman" w:hAnsi="Times New Roman" w:cs="Times New Roman"/>
          <w:color w:val="000000" w:themeColor="text1"/>
          <w:sz w:val="28"/>
          <w:szCs w:val="28"/>
        </w:rPr>
        <w:t>.д</w:t>
      </w:r>
      <w:proofErr w:type="spellEnd"/>
      <w:proofErr w:type="gramEnd"/>
      <w:r w:rsidRPr="00201F68">
        <w:rPr>
          <w:rFonts w:ascii="Times New Roman" w:eastAsia="Times New Roman" w:hAnsi="Times New Roman" w:cs="Times New Roman"/>
          <w:color w:val="000000" w:themeColor="text1"/>
          <w:sz w:val="28"/>
          <w:szCs w:val="28"/>
        </w:rPr>
        <w:t>;</w:t>
      </w:r>
    </w:p>
    <w:p w:rsidR="00C870EE" w:rsidRPr="00201F68" w:rsidRDefault="00C870EE" w:rsidP="00E1239C">
      <w:pPr>
        <w:pStyle w:val="a3"/>
        <w:numPr>
          <w:ilvl w:val="0"/>
          <w:numId w:val="26"/>
        </w:numPr>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формирование межличностных отношений в спортивном коллективе.</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Психологическая подготовка спортсменов направлена на воспитание волевых качеств личности и состоит из общей психологической подготовки спортсменов, психологической подготовки к соревнованиям и управления нервно-психическим восстановлением спортсмена.</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и восстановлением после значительных тренировочных и соревновательных нагрузок, имеют преимущественное значение.</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В подготовительном периоде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психологической подготовки к соревнованиям, развитием волевых </w:t>
      </w:r>
      <w:r w:rsidRPr="00201F68">
        <w:rPr>
          <w:rFonts w:ascii="Times New Roman" w:eastAsia="Times New Roman" w:hAnsi="Times New Roman" w:cs="Times New Roman"/>
          <w:color w:val="000000" w:themeColor="text1"/>
          <w:sz w:val="28"/>
          <w:szCs w:val="28"/>
        </w:rPr>
        <w:lastRenderedPageBreak/>
        <w:t>качеств и специализированных черт восприятия, оптимизацией межличностных отношений и сенсомоторным совершенствованием общей психологической подготовленности.</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В соревновательном периоде упор делается на совершенствовании эмоциональной устойчивости, свойствах внимания, достижении специальной психической готовности к выступлению и мобилизационной готовности к соревнованиям.</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В переходном периоде используются преимущественно средства и методы нервн</w:t>
      </w:r>
      <w:proofErr w:type="gramStart"/>
      <w:r w:rsidRPr="00201F68">
        <w:rPr>
          <w:rFonts w:ascii="Times New Roman" w:eastAsia="Times New Roman" w:hAnsi="Times New Roman" w:cs="Times New Roman"/>
          <w:color w:val="000000" w:themeColor="text1"/>
          <w:sz w:val="28"/>
          <w:szCs w:val="28"/>
        </w:rPr>
        <w:t>о-</w:t>
      </w:r>
      <w:proofErr w:type="gramEnd"/>
      <w:r w:rsidRPr="00201F68">
        <w:rPr>
          <w:rFonts w:ascii="Times New Roman" w:eastAsia="Times New Roman" w:hAnsi="Times New Roman" w:cs="Times New Roman"/>
          <w:color w:val="000000" w:themeColor="text1"/>
          <w:sz w:val="28"/>
          <w:szCs w:val="28"/>
        </w:rPr>
        <w:t xml:space="preserve"> 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приемов психической регуляции спортсменов.</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В ходе тренировочных занятий существует определенная тенденция преимущественного применения некоторых постоянно используемых средств и методов психолого-педагогического воздействия.</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Во вводной части занятий применяются психолого-педагогические методы словесного (смешанного) воздействия, направленные на развитие определенных свойств личности юных спортсменов, сообщается информация, способствующая развитию интеллекта и психических функций.</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В подготовительной части занятий используются методы развития внимания, </w:t>
      </w:r>
      <w:proofErr w:type="spellStart"/>
      <w:r w:rsidRPr="00201F68">
        <w:rPr>
          <w:rFonts w:ascii="Times New Roman" w:eastAsia="Times New Roman" w:hAnsi="Times New Roman" w:cs="Times New Roman"/>
          <w:color w:val="000000" w:themeColor="text1"/>
          <w:sz w:val="28"/>
          <w:szCs w:val="28"/>
        </w:rPr>
        <w:t>сенсомоторики</w:t>
      </w:r>
      <w:proofErr w:type="spellEnd"/>
      <w:r w:rsidRPr="00201F68">
        <w:rPr>
          <w:rFonts w:ascii="Times New Roman" w:eastAsia="Times New Roman" w:hAnsi="Times New Roman" w:cs="Times New Roman"/>
          <w:color w:val="000000" w:themeColor="text1"/>
          <w:sz w:val="28"/>
          <w:szCs w:val="28"/>
        </w:rPr>
        <w:t xml:space="preserve"> и волевых качеств.</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В основной части занятий совершенствуются специализированные психические функции и психомоторные качества, эмоциональная устойчивость, способность к самоконтролю и </w:t>
      </w:r>
      <w:proofErr w:type="spellStart"/>
      <w:r w:rsidRPr="00201F68">
        <w:rPr>
          <w:rFonts w:ascii="Times New Roman" w:eastAsia="Times New Roman" w:hAnsi="Times New Roman" w:cs="Times New Roman"/>
          <w:color w:val="000000" w:themeColor="text1"/>
          <w:sz w:val="28"/>
          <w:szCs w:val="28"/>
        </w:rPr>
        <w:t>саморегуляции</w:t>
      </w:r>
      <w:proofErr w:type="spellEnd"/>
      <w:r w:rsidRPr="00201F68">
        <w:rPr>
          <w:rFonts w:ascii="Times New Roman" w:eastAsia="Times New Roman" w:hAnsi="Times New Roman" w:cs="Times New Roman"/>
          <w:color w:val="000000" w:themeColor="text1"/>
          <w:sz w:val="28"/>
          <w:szCs w:val="28"/>
        </w:rPr>
        <w:t>, повышается уровень психической специальной готовности спортсменов. Во время значительного утомления спортсменов, необходима особая корректность поведения тренера.</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В заключительной части занятий совершенствуется способность к </w:t>
      </w:r>
      <w:proofErr w:type="spellStart"/>
      <w:r w:rsidRPr="00201F68">
        <w:rPr>
          <w:rFonts w:ascii="Times New Roman" w:eastAsia="Times New Roman" w:hAnsi="Times New Roman" w:cs="Times New Roman"/>
          <w:color w:val="000000" w:themeColor="text1"/>
          <w:sz w:val="28"/>
          <w:szCs w:val="28"/>
        </w:rPr>
        <w:t>саморегуляции</w:t>
      </w:r>
      <w:proofErr w:type="spellEnd"/>
      <w:r w:rsidRPr="00201F68">
        <w:rPr>
          <w:rFonts w:ascii="Times New Roman" w:eastAsia="Times New Roman" w:hAnsi="Times New Roman" w:cs="Times New Roman"/>
          <w:color w:val="000000" w:themeColor="text1"/>
          <w:sz w:val="28"/>
          <w:szCs w:val="28"/>
        </w:rPr>
        <w:t xml:space="preserve"> и нервно-психическому восстановлению.</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Важным фактором является выявление и учет при планировании тренировочного процесса таких личностных характеристик спортсмена, как сенсомоторная устойчивость и способность переносить монотонную работу. Разумеется, распределение средств и методов психической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C870EE" w:rsidRPr="00201F68" w:rsidRDefault="00C870EE"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Психологическая подготовка к соревнованиям состоит из общей психической подготовки к соревнованиям, которая проводится в течение всего года, и специальной психической подготовки к выступлению в конкретных соревнованиях.</w:t>
      </w:r>
    </w:p>
    <w:p w:rsidR="00FC5734" w:rsidRDefault="00C870EE" w:rsidP="00196830">
      <w:pPr>
        <w:pStyle w:val="a3"/>
        <w:ind w:firstLine="709"/>
        <w:jc w:val="both"/>
        <w:rPr>
          <w:rFonts w:ascii="Times New Roman" w:eastAsia="Times New Roman" w:hAnsi="Times New Roman" w:cs="Times New Roman"/>
          <w:color w:val="000000" w:themeColor="text1"/>
          <w:sz w:val="28"/>
          <w:szCs w:val="28"/>
        </w:rPr>
      </w:pPr>
      <w:proofErr w:type="gramStart"/>
      <w:r w:rsidRPr="00201F68">
        <w:rPr>
          <w:rFonts w:ascii="Times New Roman" w:eastAsia="Times New Roman" w:hAnsi="Times New Roman" w:cs="Times New Roman"/>
          <w:color w:val="000000" w:themeColor="text1"/>
          <w:sz w:val="28"/>
          <w:szCs w:val="28"/>
        </w:rPr>
        <w:t xml:space="preserve">В ходе специальной психической подготовки к конкретным соревнованиям формируется специальная психическая готовность спортсмена перед выступлением, характеризующаяся уверенностью в своих силах, стремлением к успеху, оптимальным уровнем эмоционального возбуждения, устойчивостью к влиянию внутренних и внешних помех, </w:t>
      </w:r>
      <w:r w:rsidRPr="00201F68">
        <w:rPr>
          <w:rFonts w:ascii="Times New Roman" w:eastAsia="Times New Roman" w:hAnsi="Times New Roman" w:cs="Times New Roman"/>
          <w:color w:val="000000" w:themeColor="text1"/>
          <w:sz w:val="28"/>
          <w:szCs w:val="28"/>
        </w:rPr>
        <w:lastRenderedPageBreak/>
        <w:t>способностью управлять своими действиями, эмоциями и поведением, умением немедленно и эффективно выполнять во время выступления действия, необходимые для успеха.</w:t>
      </w:r>
      <w:proofErr w:type="gramEnd"/>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Pr="00201F68" w:rsidRDefault="00E1239C" w:rsidP="00196830">
      <w:pPr>
        <w:pStyle w:val="a3"/>
        <w:ind w:firstLine="709"/>
        <w:jc w:val="both"/>
        <w:rPr>
          <w:rFonts w:ascii="Times New Roman" w:eastAsia="Times New Roman" w:hAnsi="Times New Roman" w:cs="Times New Roman"/>
          <w:color w:val="000000" w:themeColor="text1"/>
          <w:sz w:val="28"/>
          <w:szCs w:val="28"/>
        </w:rPr>
      </w:pPr>
    </w:p>
    <w:p w:rsidR="00FC5734" w:rsidRPr="00201F68" w:rsidRDefault="00FC5734" w:rsidP="00196830">
      <w:pPr>
        <w:pStyle w:val="a3"/>
        <w:ind w:firstLine="709"/>
        <w:jc w:val="both"/>
        <w:rPr>
          <w:rFonts w:ascii="Times New Roman" w:eastAsia="Times New Roman" w:hAnsi="Times New Roman" w:cs="Times New Roman"/>
          <w:color w:val="000000" w:themeColor="text1"/>
          <w:sz w:val="28"/>
          <w:szCs w:val="28"/>
        </w:rPr>
      </w:pPr>
    </w:p>
    <w:p w:rsidR="00FC5734" w:rsidRPr="00E1239C" w:rsidRDefault="00C870EE" w:rsidP="00E1239C">
      <w:pPr>
        <w:pStyle w:val="a3"/>
        <w:numPr>
          <w:ilvl w:val="0"/>
          <w:numId w:val="22"/>
        </w:numPr>
        <w:jc w:val="center"/>
        <w:rPr>
          <w:rFonts w:ascii="Times New Roman" w:eastAsia="Times New Roman" w:hAnsi="Times New Roman" w:cs="Times New Roman"/>
          <w:b/>
          <w:color w:val="000000" w:themeColor="text1"/>
          <w:sz w:val="28"/>
          <w:szCs w:val="28"/>
        </w:rPr>
      </w:pPr>
      <w:r w:rsidRPr="00E1239C">
        <w:rPr>
          <w:rFonts w:ascii="Times New Roman" w:eastAsia="Times New Roman" w:hAnsi="Times New Roman" w:cs="Times New Roman"/>
          <w:b/>
          <w:color w:val="000000" w:themeColor="text1"/>
          <w:sz w:val="28"/>
          <w:szCs w:val="28"/>
        </w:rPr>
        <w:lastRenderedPageBreak/>
        <w:t>СИСТЕМА СПОРТИВНОГО ОТБОРА И КОНТРОЛЯ</w:t>
      </w:r>
    </w:p>
    <w:p w:rsidR="00E1239C" w:rsidRPr="00E1239C" w:rsidRDefault="00E1239C" w:rsidP="00E1239C">
      <w:pPr>
        <w:pStyle w:val="a3"/>
        <w:ind w:left="1429"/>
        <w:rPr>
          <w:rFonts w:ascii="Times New Roman" w:eastAsia="Times New Roman" w:hAnsi="Times New Roman" w:cs="Times New Roman"/>
          <w:b/>
          <w:color w:val="000000" w:themeColor="text1"/>
          <w:sz w:val="28"/>
          <w:szCs w:val="28"/>
        </w:rPr>
      </w:pPr>
    </w:p>
    <w:p w:rsidR="00C870EE" w:rsidRPr="00E1239C" w:rsidRDefault="00C870EE" w:rsidP="00196830">
      <w:pPr>
        <w:pStyle w:val="a3"/>
        <w:ind w:firstLine="709"/>
        <w:jc w:val="both"/>
        <w:rPr>
          <w:rFonts w:ascii="Times New Roman" w:hAnsi="Times New Roman" w:cs="Times New Roman"/>
          <w:bCs/>
          <w:i/>
          <w:color w:val="000000" w:themeColor="text1"/>
          <w:sz w:val="28"/>
          <w:szCs w:val="28"/>
          <w:shd w:val="clear" w:color="auto" w:fill="FFFFFF"/>
        </w:rPr>
      </w:pPr>
      <w:r w:rsidRPr="00E1239C">
        <w:rPr>
          <w:rFonts w:ascii="Times New Roman" w:hAnsi="Times New Roman" w:cs="Times New Roman"/>
          <w:bCs/>
          <w:i/>
          <w:color w:val="000000" w:themeColor="text1"/>
          <w:sz w:val="28"/>
          <w:szCs w:val="28"/>
          <w:shd w:val="clear" w:color="auto" w:fill="FFFFFF"/>
        </w:rPr>
        <w:t>Мероприятия по отбору спортсменов для комплектования групп спортивной подготовки по виду спорта «спортивное ориентирование»</w:t>
      </w:r>
    </w:p>
    <w:p w:rsidR="00E1239C" w:rsidRPr="00FE2F92"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 </w:t>
      </w:r>
    </w:p>
    <w:p w:rsidR="00E1239C" w:rsidRPr="00FE2F92"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Для зачисления в группы на этапы спортивной подготовки необходимо предоставить документы: </w:t>
      </w:r>
    </w:p>
    <w:p w:rsidR="00E1239C" w:rsidRPr="00FE2F92"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1. Медицинский допу</w:t>
      </w:r>
      <w:proofErr w:type="gramStart"/>
      <w:r w:rsidRPr="00201F68">
        <w:rPr>
          <w:rFonts w:ascii="Times New Roman" w:hAnsi="Times New Roman" w:cs="Times New Roman"/>
          <w:color w:val="000000" w:themeColor="text1"/>
          <w:sz w:val="28"/>
          <w:szCs w:val="28"/>
        </w:rPr>
        <w:t>ск к тр</w:t>
      </w:r>
      <w:proofErr w:type="gramEnd"/>
      <w:r w:rsidRPr="00201F68">
        <w:rPr>
          <w:rFonts w:ascii="Times New Roman" w:hAnsi="Times New Roman" w:cs="Times New Roman"/>
          <w:color w:val="000000" w:themeColor="text1"/>
          <w:sz w:val="28"/>
          <w:szCs w:val="28"/>
        </w:rPr>
        <w:t xml:space="preserve">енировочным занятиям от спортивного врача или врача ЛФК. </w:t>
      </w:r>
    </w:p>
    <w:p w:rsidR="00E1239C" w:rsidRPr="00FE2F92"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2. Заявление родителей (законных представителей) несовершеннолетних. </w:t>
      </w:r>
    </w:p>
    <w:p w:rsidR="00201F68" w:rsidRPr="00201F68"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3. Сдача нормативов по физической подготовке для поступления.</w:t>
      </w:r>
    </w:p>
    <w:p w:rsidR="00AC2C0D" w:rsidRPr="00FE2F92" w:rsidRDefault="00AC2C0D" w:rsidP="00196830">
      <w:pPr>
        <w:pStyle w:val="a3"/>
        <w:ind w:firstLine="709"/>
        <w:jc w:val="both"/>
        <w:rPr>
          <w:rFonts w:ascii="Times New Roman" w:hAnsi="Times New Roman" w:cs="Times New Roman"/>
          <w:bCs/>
          <w:color w:val="000000" w:themeColor="text1"/>
          <w:sz w:val="28"/>
          <w:szCs w:val="28"/>
          <w:shd w:val="clear" w:color="auto" w:fill="FFFFFF"/>
        </w:rPr>
      </w:pPr>
      <w:r w:rsidRPr="00201F68">
        <w:rPr>
          <w:rFonts w:ascii="Times New Roman" w:hAnsi="Times New Roman" w:cs="Times New Roman"/>
          <w:bCs/>
          <w:color w:val="000000" w:themeColor="text1"/>
          <w:sz w:val="28"/>
          <w:szCs w:val="28"/>
          <w:shd w:val="clear" w:color="auto" w:fill="FFFFFF"/>
        </w:rPr>
        <w:t xml:space="preserve">Согласно ФССП </w:t>
      </w:r>
      <w:r w:rsidR="008E45D3" w:rsidRPr="00201F68">
        <w:rPr>
          <w:rFonts w:ascii="Times New Roman" w:hAnsi="Times New Roman" w:cs="Times New Roman"/>
          <w:bCs/>
          <w:color w:val="000000" w:themeColor="text1"/>
          <w:sz w:val="28"/>
          <w:szCs w:val="28"/>
          <w:shd w:val="clear" w:color="auto" w:fill="FFFFFF"/>
        </w:rPr>
        <w:t>на начальном и тренировочном этапах наличие разрядов не является обязательным требованием.</w:t>
      </w:r>
    </w:p>
    <w:p w:rsidR="00E1239C" w:rsidRPr="00FE2F92" w:rsidRDefault="00E1239C" w:rsidP="00196830">
      <w:pPr>
        <w:pStyle w:val="a3"/>
        <w:ind w:firstLine="709"/>
        <w:jc w:val="both"/>
        <w:rPr>
          <w:rFonts w:ascii="Times New Roman" w:hAnsi="Times New Roman" w:cs="Times New Roman"/>
          <w:bCs/>
          <w:color w:val="000000" w:themeColor="text1"/>
          <w:sz w:val="28"/>
          <w:szCs w:val="28"/>
          <w:shd w:val="clear" w:color="auto" w:fill="FFFFFF"/>
        </w:rPr>
      </w:pPr>
    </w:p>
    <w:p w:rsidR="008E45D3" w:rsidRPr="00E1239C" w:rsidRDefault="008E45D3" w:rsidP="00196830">
      <w:pPr>
        <w:pStyle w:val="a3"/>
        <w:ind w:firstLine="709"/>
        <w:jc w:val="both"/>
        <w:rPr>
          <w:rFonts w:ascii="Times New Roman" w:eastAsia="Times New Roman" w:hAnsi="Times New Roman" w:cs="Times New Roman"/>
          <w:i/>
          <w:color w:val="000000" w:themeColor="text1"/>
          <w:sz w:val="28"/>
          <w:szCs w:val="28"/>
        </w:rPr>
      </w:pPr>
      <w:r w:rsidRPr="00E1239C">
        <w:rPr>
          <w:rFonts w:ascii="Times New Roman" w:eastAsia="Times New Roman" w:hAnsi="Times New Roman" w:cs="Times New Roman"/>
          <w:bCs/>
          <w:i/>
          <w:color w:val="000000" w:themeColor="text1"/>
          <w:sz w:val="28"/>
          <w:szCs w:val="28"/>
        </w:rPr>
        <w:t xml:space="preserve">  Критерии оценки результатов реализации Программы </w:t>
      </w:r>
      <w:proofErr w:type="gramStart"/>
      <w:r w:rsidRPr="00E1239C">
        <w:rPr>
          <w:rFonts w:ascii="Times New Roman" w:eastAsia="Times New Roman" w:hAnsi="Times New Roman" w:cs="Times New Roman"/>
          <w:bCs/>
          <w:i/>
          <w:color w:val="000000" w:themeColor="text1"/>
          <w:sz w:val="28"/>
          <w:szCs w:val="28"/>
        </w:rPr>
        <w:t>на каждом из этапов спортивной подготовки в соответствии с требованиями к результатам</w:t>
      </w:r>
      <w:proofErr w:type="gramEnd"/>
      <w:r w:rsidRPr="00E1239C">
        <w:rPr>
          <w:rFonts w:ascii="Times New Roman" w:eastAsia="Times New Roman" w:hAnsi="Times New Roman" w:cs="Times New Roman"/>
          <w:bCs/>
          <w:i/>
          <w:color w:val="000000" w:themeColor="text1"/>
          <w:sz w:val="28"/>
          <w:szCs w:val="28"/>
        </w:rPr>
        <w:t xml:space="preserve"> реализации программ спортивной подготовки на каждом из этапов спортивной подготовки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Результатом реализации Программы является:</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На этапе начальной подготовки: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-формирование устойчивого интереса к занятиям спортом;</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-формирование широкого круга двигательных умений и навыков, гармоничное развитие физических качеств;</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-повышение уровня общей физической и специальной физической подготовки;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-освоение основ техники и тактики по виду спорта "спортивное ориентирование";</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-приобретение опыта участия в официальных спортивных соревнованиях;</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-общие знания об антидопинговых правилах;</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-укрепление здоровья;</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-отбор перспективных юных спортсменов для дальнейшей спортивной подготовки.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На тренировочном этапе (этапе спортивной специализации):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формирование устойчивого интереса и спортивной мотивации к занятиям видом спорта  "спортивное ориентирование";</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-повышение уровня общей физической и специальной физической, технической, тактической, теоретической и психологической подготовки;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-формирование физических качеств с учетом возраста и уровня влияния физических качеств на результативность;</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lastRenderedPageBreak/>
        <w:t>-соблюдение режима тренировочных занятий и периодов отдыха, режима восстановления и питания;</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-овладение навыками самоконтроля;</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-приобретение опыта регулярного участия в официальных спортивных соревнованиях на первом и втором годах спортивной подготовки;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-достижение стабильности результатов участия в официальных спортивных соревнованиях на третьем - пятом годах спортивной подготовки;</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-овладение основами теоретических знаний о виде спорта  "спортивное ориентирование";</w:t>
      </w:r>
    </w:p>
    <w:p w:rsidR="008E45D3" w:rsidRPr="00201F68"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 xml:space="preserve"> -знание антидопинговых правил;</w:t>
      </w:r>
    </w:p>
    <w:p w:rsidR="008E45D3" w:rsidRPr="00FE2F92" w:rsidRDefault="008E45D3" w:rsidP="00196830">
      <w:pPr>
        <w:pStyle w:val="a3"/>
        <w:ind w:firstLine="709"/>
        <w:jc w:val="both"/>
        <w:rPr>
          <w:rFonts w:ascii="Times New Roman" w:eastAsia="Times New Roman" w:hAnsi="Times New Roman" w:cs="Times New Roman"/>
          <w:color w:val="000000" w:themeColor="text1"/>
          <w:sz w:val="28"/>
          <w:szCs w:val="28"/>
        </w:rPr>
      </w:pPr>
      <w:r w:rsidRPr="00201F68">
        <w:rPr>
          <w:rFonts w:ascii="Times New Roman" w:eastAsia="Times New Roman" w:hAnsi="Times New Roman" w:cs="Times New Roman"/>
          <w:color w:val="000000" w:themeColor="text1"/>
          <w:sz w:val="28"/>
          <w:szCs w:val="28"/>
        </w:rPr>
        <w:t>-укрепление здоровья.</w:t>
      </w:r>
    </w:p>
    <w:p w:rsidR="00E1239C" w:rsidRPr="00FE2F92" w:rsidRDefault="00E1239C" w:rsidP="00196830">
      <w:pPr>
        <w:pStyle w:val="a3"/>
        <w:ind w:firstLine="709"/>
        <w:jc w:val="both"/>
        <w:rPr>
          <w:rFonts w:ascii="Times New Roman" w:eastAsia="Times New Roman" w:hAnsi="Times New Roman" w:cs="Times New Roman"/>
          <w:color w:val="000000" w:themeColor="text1"/>
          <w:sz w:val="28"/>
          <w:szCs w:val="28"/>
        </w:rPr>
      </w:pPr>
    </w:p>
    <w:p w:rsidR="00E1239C" w:rsidRPr="00FE2F92" w:rsidRDefault="00201F68" w:rsidP="00196830">
      <w:pPr>
        <w:pStyle w:val="a3"/>
        <w:ind w:firstLine="709"/>
        <w:jc w:val="both"/>
        <w:rPr>
          <w:rFonts w:ascii="Times New Roman" w:hAnsi="Times New Roman" w:cs="Times New Roman"/>
          <w:color w:val="000000" w:themeColor="text1"/>
          <w:sz w:val="28"/>
          <w:szCs w:val="28"/>
        </w:rPr>
      </w:pPr>
      <w:r w:rsidRPr="00E1239C">
        <w:rPr>
          <w:rFonts w:ascii="Times New Roman" w:hAnsi="Times New Roman" w:cs="Times New Roman"/>
          <w:i/>
          <w:color w:val="000000" w:themeColor="text1"/>
          <w:sz w:val="28"/>
          <w:szCs w:val="28"/>
        </w:rPr>
        <w:t>Контроль результативности тренировочного процесса по итогам каждого этапа спортивной подготовки и сроки его проведения</w:t>
      </w:r>
    </w:p>
    <w:p w:rsidR="00720885" w:rsidRDefault="00720885" w:rsidP="0019683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 результативности осуществляется на основании результатов тестирования, проходящий в мае-июне.</w:t>
      </w:r>
    </w:p>
    <w:p w:rsidR="00720885" w:rsidRDefault="00720885" w:rsidP="0019683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показателям результативности также относятся присвоение спортивных разрядов</w:t>
      </w:r>
      <w:r w:rsidR="00BF1113">
        <w:rPr>
          <w:rFonts w:ascii="Times New Roman" w:hAnsi="Times New Roman" w:cs="Times New Roman"/>
          <w:color w:val="000000" w:themeColor="text1"/>
          <w:sz w:val="28"/>
          <w:szCs w:val="28"/>
        </w:rPr>
        <w:t>:</w:t>
      </w:r>
    </w:p>
    <w:p w:rsidR="00BF1113" w:rsidRDefault="00BF1113" w:rsidP="0019683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этапы начальной подготовки: массовые разряды;</w:t>
      </w:r>
    </w:p>
    <w:p w:rsidR="00BF1113" w:rsidRDefault="00BF1113" w:rsidP="0019683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тренировочные этапы: </w:t>
      </w:r>
      <w:proofErr w:type="gramStart"/>
      <w:r>
        <w:rPr>
          <w:rFonts w:ascii="Times New Roman" w:hAnsi="Times New Roman" w:cs="Times New Roman"/>
          <w:color w:val="000000" w:themeColor="text1"/>
          <w:sz w:val="28"/>
          <w:szCs w:val="28"/>
          <w:lang w:val="en-US"/>
        </w:rPr>
        <w:t>I</w:t>
      </w:r>
      <w:r w:rsidRPr="00BF111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КМС.</w:t>
      </w:r>
      <w:proofErr w:type="gramEnd"/>
    </w:p>
    <w:p w:rsidR="00E1239C" w:rsidRPr="00FE2F92" w:rsidRDefault="00201F68" w:rsidP="00196830">
      <w:pPr>
        <w:pStyle w:val="a3"/>
        <w:ind w:firstLine="709"/>
        <w:jc w:val="both"/>
        <w:rPr>
          <w:rFonts w:ascii="Times New Roman" w:hAnsi="Times New Roman" w:cs="Times New Roman"/>
          <w:color w:val="000000" w:themeColor="text1"/>
          <w:sz w:val="28"/>
          <w:szCs w:val="28"/>
        </w:rPr>
      </w:pPr>
      <w:r w:rsidRPr="00E1239C">
        <w:rPr>
          <w:rFonts w:ascii="Times New Roman" w:hAnsi="Times New Roman" w:cs="Times New Roman"/>
          <w:color w:val="000000" w:themeColor="text1"/>
          <w:sz w:val="28"/>
          <w:szCs w:val="28"/>
        </w:rPr>
        <w:t>Врачебный контроль</w:t>
      </w:r>
      <w:r w:rsidR="00BF1113">
        <w:rPr>
          <w:rFonts w:ascii="Times New Roman" w:hAnsi="Times New Roman" w:cs="Times New Roman"/>
          <w:color w:val="000000" w:themeColor="text1"/>
          <w:sz w:val="28"/>
          <w:szCs w:val="28"/>
        </w:rPr>
        <w:t xml:space="preserve"> также относится к способу контроля результативности тренировочного процесса, с</w:t>
      </w:r>
      <w:r w:rsidRPr="00E1239C">
        <w:rPr>
          <w:rFonts w:ascii="Times New Roman" w:hAnsi="Times New Roman" w:cs="Times New Roman"/>
          <w:color w:val="000000" w:themeColor="text1"/>
          <w:sz w:val="28"/>
          <w:szCs w:val="28"/>
        </w:rPr>
        <w:t xml:space="preserve">лужит для получения информации о состоянии здоровья, функциональных возможностях, индивидуальных особенностях спортсмена и осуществляется путем регулярного медицинского обследования спортсмена. </w:t>
      </w:r>
    </w:p>
    <w:p w:rsidR="00E1239C" w:rsidRDefault="00201F68" w:rsidP="00196830">
      <w:pPr>
        <w:pStyle w:val="a3"/>
        <w:ind w:firstLine="709"/>
        <w:jc w:val="both"/>
        <w:rPr>
          <w:rFonts w:ascii="Times New Roman" w:hAnsi="Times New Roman" w:cs="Times New Roman"/>
          <w:color w:val="000000" w:themeColor="text1"/>
          <w:sz w:val="28"/>
          <w:szCs w:val="28"/>
        </w:rPr>
      </w:pPr>
      <w:r w:rsidRPr="00E1239C">
        <w:rPr>
          <w:rFonts w:ascii="Times New Roman" w:hAnsi="Times New Roman" w:cs="Times New Roman"/>
          <w:color w:val="000000" w:themeColor="text1"/>
          <w:sz w:val="28"/>
          <w:szCs w:val="28"/>
        </w:rPr>
        <w:t xml:space="preserve">Врачебный контроль спортсмена осуществляется </w:t>
      </w:r>
      <w:r w:rsidR="00E1239C">
        <w:rPr>
          <w:rFonts w:ascii="Times New Roman" w:hAnsi="Times New Roman" w:cs="Times New Roman"/>
          <w:color w:val="000000" w:themeColor="text1"/>
          <w:sz w:val="28"/>
          <w:szCs w:val="28"/>
        </w:rPr>
        <w:t>один</w:t>
      </w:r>
      <w:r w:rsidRPr="00E1239C">
        <w:rPr>
          <w:rFonts w:ascii="Times New Roman" w:hAnsi="Times New Roman" w:cs="Times New Roman"/>
          <w:color w:val="000000" w:themeColor="text1"/>
          <w:sz w:val="28"/>
          <w:szCs w:val="28"/>
        </w:rPr>
        <w:t xml:space="preserve"> раз в год. Обследование проводится спортивными врачами, специалистами функциональной диагностики. Все это позволяет установить исходный уровень состояния здоровья, физического развития и функциональной подготовленности. </w:t>
      </w:r>
    </w:p>
    <w:p w:rsidR="00201F68" w:rsidRPr="00201F68" w:rsidRDefault="00201F68" w:rsidP="00196830">
      <w:pPr>
        <w:pStyle w:val="a3"/>
        <w:ind w:firstLine="709"/>
        <w:jc w:val="both"/>
        <w:rPr>
          <w:rFonts w:ascii="Times New Roman" w:hAnsi="Times New Roman" w:cs="Times New Roman"/>
          <w:color w:val="000000" w:themeColor="text1"/>
          <w:sz w:val="28"/>
          <w:szCs w:val="28"/>
        </w:rPr>
      </w:pPr>
    </w:p>
    <w:p w:rsidR="00E31EF2" w:rsidRDefault="00E31EF2" w:rsidP="00196830">
      <w:pPr>
        <w:pStyle w:val="a3"/>
        <w:ind w:firstLine="709"/>
        <w:jc w:val="both"/>
        <w:rPr>
          <w:rFonts w:ascii="Times New Roman" w:hAnsi="Times New Roman" w:cs="Times New Roman"/>
          <w:i/>
          <w:color w:val="000000" w:themeColor="text1"/>
          <w:sz w:val="28"/>
          <w:szCs w:val="28"/>
        </w:rPr>
      </w:pPr>
      <w:r w:rsidRPr="00E31EF2">
        <w:rPr>
          <w:rFonts w:ascii="Times New Roman" w:hAnsi="Times New Roman" w:cs="Times New Roman"/>
          <w:i/>
          <w:color w:val="000000" w:themeColor="text1"/>
          <w:sz w:val="28"/>
          <w:szCs w:val="28"/>
        </w:rPr>
        <w:t>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w:t>
      </w:r>
    </w:p>
    <w:p w:rsidR="00E31EF2" w:rsidRPr="00E31EF2" w:rsidRDefault="00E31EF2" w:rsidP="00E31EF2">
      <w:pPr>
        <w:pStyle w:val="a3"/>
        <w:ind w:firstLine="709"/>
        <w:jc w:val="both"/>
        <w:rPr>
          <w:rFonts w:ascii="Times New Roman" w:hAnsi="Times New Roman" w:cs="Times New Roman"/>
          <w:color w:val="000000" w:themeColor="text1"/>
          <w:sz w:val="28"/>
          <w:szCs w:val="28"/>
        </w:rPr>
      </w:pPr>
      <w:r w:rsidRPr="00E31EF2">
        <w:rPr>
          <w:rFonts w:ascii="Times New Roman" w:hAnsi="Times New Roman" w:cs="Times New Roman"/>
          <w:color w:val="000000" w:themeColor="text1"/>
          <w:sz w:val="28"/>
          <w:szCs w:val="28"/>
        </w:rPr>
        <w:t xml:space="preserve">Зачисление спортсменов на очередной этап подготовки производится </w:t>
      </w:r>
      <w:proofErr w:type="spellStart"/>
      <w:r w:rsidRPr="00E31EF2">
        <w:rPr>
          <w:rFonts w:ascii="Times New Roman" w:hAnsi="Times New Roman" w:cs="Times New Roman"/>
          <w:color w:val="000000" w:themeColor="text1"/>
          <w:sz w:val="28"/>
          <w:szCs w:val="28"/>
        </w:rPr>
        <w:t>приулучшении</w:t>
      </w:r>
      <w:proofErr w:type="spellEnd"/>
      <w:r w:rsidRPr="00E31EF2">
        <w:rPr>
          <w:rFonts w:ascii="Times New Roman" w:hAnsi="Times New Roman" w:cs="Times New Roman"/>
          <w:color w:val="000000" w:themeColor="text1"/>
          <w:sz w:val="28"/>
          <w:szCs w:val="28"/>
        </w:rPr>
        <w:t xml:space="preserve"> ими результатов выступления в соревнованиях и выполнении </w:t>
      </w:r>
      <w:proofErr w:type="spellStart"/>
      <w:r w:rsidRPr="00E31EF2">
        <w:rPr>
          <w:rFonts w:ascii="Times New Roman" w:hAnsi="Times New Roman" w:cs="Times New Roman"/>
          <w:color w:val="000000" w:themeColor="text1"/>
          <w:sz w:val="28"/>
          <w:szCs w:val="28"/>
        </w:rPr>
        <w:t>требованийконтрольно</w:t>
      </w:r>
      <w:proofErr w:type="spellEnd"/>
      <w:r w:rsidRPr="00E31EF2">
        <w:rPr>
          <w:rFonts w:ascii="Times New Roman" w:hAnsi="Times New Roman" w:cs="Times New Roman"/>
          <w:color w:val="000000" w:themeColor="text1"/>
          <w:sz w:val="28"/>
          <w:szCs w:val="28"/>
        </w:rPr>
        <w:t xml:space="preserve">-переводных нормативов к уровню их спортивного мастерства по </w:t>
      </w:r>
      <w:proofErr w:type="spellStart"/>
      <w:r w:rsidRPr="00E31EF2">
        <w:rPr>
          <w:rFonts w:ascii="Times New Roman" w:hAnsi="Times New Roman" w:cs="Times New Roman"/>
          <w:color w:val="000000" w:themeColor="text1"/>
          <w:sz w:val="28"/>
          <w:szCs w:val="28"/>
        </w:rPr>
        <w:t>этапамподготовки</w:t>
      </w:r>
      <w:proofErr w:type="spellEnd"/>
      <w:r w:rsidRPr="00E31EF2">
        <w:rPr>
          <w:rFonts w:ascii="Times New Roman" w:hAnsi="Times New Roman" w:cs="Times New Roman"/>
          <w:color w:val="000000" w:themeColor="text1"/>
          <w:sz w:val="28"/>
          <w:szCs w:val="28"/>
        </w:rPr>
        <w:t xml:space="preserve">. Спортсмены, не выполнившие требования для зачисления на </w:t>
      </w:r>
      <w:proofErr w:type="spellStart"/>
      <w:r w:rsidRPr="00E31EF2">
        <w:rPr>
          <w:rFonts w:ascii="Times New Roman" w:hAnsi="Times New Roman" w:cs="Times New Roman"/>
          <w:color w:val="000000" w:themeColor="text1"/>
          <w:sz w:val="28"/>
          <w:szCs w:val="28"/>
        </w:rPr>
        <w:t>следующийэтап</w:t>
      </w:r>
      <w:proofErr w:type="spellEnd"/>
      <w:r w:rsidRPr="00E31EF2">
        <w:rPr>
          <w:rFonts w:ascii="Times New Roman" w:hAnsi="Times New Roman" w:cs="Times New Roman"/>
          <w:color w:val="000000" w:themeColor="text1"/>
          <w:sz w:val="28"/>
          <w:szCs w:val="28"/>
        </w:rPr>
        <w:t xml:space="preserve"> подготовки, могут быть оставлены на повторный год или отчислены по решению</w:t>
      </w:r>
      <w:r>
        <w:rPr>
          <w:rFonts w:ascii="Times New Roman" w:hAnsi="Times New Roman" w:cs="Times New Roman"/>
          <w:color w:val="000000" w:themeColor="text1"/>
          <w:sz w:val="28"/>
          <w:szCs w:val="28"/>
        </w:rPr>
        <w:t xml:space="preserve"> педагогического совета.</w:t>
      </w:r>
    </w:p>
    <w:p w:rsidR="00E31EF2" w:rsidRDefault="00E31EF2" w:rsidP="00E31EF2">
      <w:pPr>
        <w:pStyle w:val="a3"/>
        <w:ind w:firstLine="709"/>
        <w:jc w:val="both"/>
        <w:rPr>
          <w:rFonts w:ascii="Times New Roman" w:hAnsi="Times New Roman" w:cs="Times New Roman"/>
          <w:color w:val="000000" w:themeColor="text1"/>
          <w:sz w:val="28"/>
          <w:szCs w:val="28"/>
        </w:rPr>
      </w:pPr>
      <w:r w:rsidRPr="00E31EF2">
        <w:rPr>
          <w:rFonts w:ascii="Times New Roman" w:hAnsi="Times New Roman" w:cs="Times New Roman"/>
          <w:color w:val="000000" w:themeColor="text1"/>
          <w:sz w:val="28"/>
          <w:szCs w:val="28"/>
        </w:rPr>
        <w:t xml:space="preserve">Для оценки общей и специальной физической, технико-тактической </w:t>
      </w:r>
      <w:proofErr w:type="spellStart"/>
      <w:r w:rsidRPr="00E31EF2">
        <w:rPr>
          <w:rFonts w:ascii="Times New Roman" w:hAnsi="Times New Roman" w:cs="Times New Roman"/>
          <w:color w:val="000000" w:themeColor="text1"/>
          <w:sz w:val="28"/>
          <w:szCs w:val="28"/>
        </w:rPr>
        <w:t>подготовкииспользуются</w:t>
      </w:r>
      <w:proofErr w:type="spellEnd"/>
      <w:r w:rsidRPr="00E31EF2">
        <w:rPr>
          <w:rFonts w:ascii="Times New Roman" w:hAnsi="Times New Roman" w:cs="Times New Roman"/>
          <w:color w:val="000000" w:themeColor="text1"/>
          <w:sz w:val="28"/>
          <w:szCs w:val="28"/>
        </w:rPr>
        <w:t xml:space="preserve"> комплексы контрольных упражнений</w:t>
      </w:r>
    </w:p>
    <w:p w:rsidR="00201F68" w:rsidRPr="00721F13" w:rsidRDefault="00FE2F92" w:rsidP="00721F13">
      <w:pPr>
        <w:pStyle w:val="a3"/>
        <w:ind w:firstLine="709"/>
        <w:jc w:val="center"/>
        <w:rPr>
          <w:rFonts w:ascii="Times New Roman" w:hAnsi="Times New Roman" w:cs="Times New Roman"/>
          <w:b/>
          <w:color w:val="000000" w:themeColor="text1"/>
          <w:sz w:val="28"/>
          <w:szCs w:val="28"/>
        </w:rPr>
      </w:pPr>
      <w:r w:rsidRPr="00721F13">
        <w:rPr>
          <w:rFonts w:ascii="Times New Roman" w:hAnsi="Times New Roman" w:cs="Times New Roman"/>
          <w:b/>
          <w:color w:val="000000" w:themeColor="text1"/>
          <w:sz w:val="28"/>
          <w:szCs w:val="28"/>
        </w:rPr>
        <w:lastRenderedPageBreak/>
        <w:t xml:space="preserve">Нормативы </w:t>
      </w:r>
      <w:r w:rsidR="00E31EF2" w:rsidRPr="00721F13">
        <w:rPr>
          <w:rFonts w:ascii="Times New Roman" w:hAnsi="Times New Roman" w:cs="Times New Roman"/>
          <w:b/>
          <w:color w:val="000000" w:themeColor="text1"/>
          <w:sz w:val="28"/>
          <w:szCs w:val="28"/>
        </w:rPr>
        <w:t>общей физической и специальной физической подготовки для зачисления и перевода в группы на этапе начальной подготовки</w:t>
      </w:r>
    </w:p>
    <w:tbl>
      <w:tblPr>
        <w:tblStyle w:val="a4"/>
        <w:tblW w:w="0" w:type="auto"/>
        <w:tblLook w:val="04A0" w:firstRow="1" w:lastRow="0" w:firstColumn="1" w:lastColumn="0" w:noHBand="0" w:noVBand="1"/>
      </w:tblPr>
      <w:tblGrid>
        <w:gridCol w:w="674"/>
        <w:gridCol w:w="3285"/>
        <w:gridCol w:w="1880"/>
        <w:gridCol w:w="1865"/>
        <w:gridCol w:w="7"/>
        <w:gridCol w:w="1859"/>
      </w:tblGrid>
      <w:tr w:rsidR="00E31EF2" w:rsidTr="00A45F7D">
        <w:tc>
          <w:tcPr>
            <w:tcW w:w="675" w:type="dxa"/>
            <w:vMerge w:val="restart"/>
          </w:tcPr>
          <w:p w:rsidR="00E31EF2" w:rsidRDefault="00E31EF2" w:rsidP="00E31EF2">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3285" w:type="dxa"/>
            <w:vMerge w:val="restart"/>
          </w:tcPr>
          <w:p w:rsidR="00E31EF2" w:rsidRDefault="00E31EF2" w:rsidP="00E31EF2">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w:t>
            </w:r>
          </w:p>
        </w:tc>
        <w:tc>
          <w:tcPr>
            <w:tcW w:w="1880" w:type="dxa"/>
            <w:vMerge w:val="restart"/>
          </w:tcPr>
          <w:p w:rsidR="00E31EF2" w:rsidRDefault="00E31EF2" w:rsidP="00E31EF2">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Единица измерения</w:t>
            </w:r>
          </w:p>
        </w:tc>
        <w:tc>
          <w:tcPr>
            <w:tcW w:w="3731" w:type="dxa"/>
            <w:gridSpan w:val="3"/>
          </w:tcPr>
          <w:p w:rsidR="00E31EF2" w:rsidRDefault="00E31EF2" w:rsidP="00E31EF2">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w:t>
            </w:r>
          </w:p>
        </w:tc>
      </w:tr>
      <w:tr w:rsidR="00E31EF2" w:rsidTr="00A45F7D">
        <w:tc>
          <w:tcPr>
            <w:tcW w:w="675" w:type="dxa"/>
            <w:vMerge/>
          </w:tcPr>
          <w:p w:rsidR="00E31EF2" w:rsidRDefault="00E31EF2" w:rsidP="00E31EF2">
            <w:pPr>
              <w:pStyle w:val="a3"/>
              <w:jc w:val="both"/>
              <w:rPr>
                <w:rFonts w:ascii="Times New Roman" w:hAnsi="Times New Roman" w:cs="Times New Roman"/>
                <w:color w:val="000000" w:themeColor="text1"/>
                <w:sz w:val="28"/>
                <w:szCs w:val="28"/>
              </w:rPr>
            </w:pPr>
          </w:p>
        </w:tc>
        <w:tc>
          <w:tcPr>
            <w:tcW w:w="3285" w:type="dxa"/>
            <w:vMerge/>
          </w:tcPr>
          <w:p w:rsidR="00E31EF2" w:rsidRDefault="00E31EF2" w:rsidP="00E31EF2">
            <w:pPr>
              <w:pStyle w:val="a3"/>
              <w:jc w:val="both"/>
              <w:rPr>
                <w:rFonts w:ascii="Times New Roman" w:hAnsi="Times New Roman" w:cs="Times New Roman"/>
                <w:color w:val="000000" w:themeColor="text1"/>
                <w:sz w:val="28"/>
                <w:szCs w:val="28"/>
              </w:rPr>
            </w:pPr>
          </w:p>
        </w:tc>
        <w:tc>
          <w:tcPr>
            <w:tcW w:w="1880" w:type="dxa"/>
            <w:vMerge/>
          </w:tcPr>
          <w:p w:rsidR="00E31EF2" w:rsidRDefault="00E31EF2" w:rsidP="00E31EF2">
            <w:pPr>
              <w:pStyle w:val="a3"/>
              <w:jc w:val="both"/>
              <w:rPr>
                <w:rFonts w:ascii="Times New Roman" w:hAnsi="Times New Roman" w:cs="Times New Roman"/>
                <w:color w:val="000000" w:themeColor="text1"/>
                <w:sz w:val="28"/>
                <w:szCs w:val="28"/>
              </w:rPr>
            </w:pPr>
          </w:p>
        </w:tc>
        <w:tc>
          <w:tcPr>
            <w:tcW w:w="1872" w:type="dxa"/>
            <w:gridSpan w:val="2"/>
          </w:tcPr>
          <w:p w:rsidR="00E31EF2" w:rsidRDefault="00E31EF2" w:rsidP="00E31EF2">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мальчики</w:t>
            </w:r>
          </w:p>
        </w:tc>
        <w:tc>
          <w:tcPr>
            <w:tcW w:w="1859" w:type="dxa"/>
          </w:tcPr>
          <w:p w:rsidR="00E31EF2" w:rsidRDefault="00E31EF2" w:rsidP="00E31EF2">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девочки</w:t>
            </w:r>
          </w:p>
        </w:tc>
      </w:tr>
      <w:tr w:rsidR="00E31EF2" w:rsidTr="00E31EF2">
        <w:tc>
          <w:tcPr>
            <w:tcW w:w="9571" w:type="dxa"/>
            <w:gridSpan w:val="6"/>
          </w:tcPr>
          <w:p w:rsidR="00E31EF2" w:rsidRDefault="00E31EF2" w:rsidP="00721F13">
            <w:pPr>
              <w:pStyle w:val="a3"/>
              <w:numPr>
                <w:ilvl w:val="0"/>
                <w:numId w:val="27"/>
              </w:num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Нормативы ОФП</w:t>
            </w:r>
          </w:p>
        </w:tc>
      </w:tr>
      <w:tr w:rsidR="00A45F7D" w:rsidTr="00721F13">
        <w:tc>
          <w:tcPr>
            <w:tcW w:w="675"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285"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Бег на 30 м</w:t>
            </w:r>
          </w:p>
        </w:tc>
        <w:tc>
          <w:tcPr>
            <w:tcW w:w="1880"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p>
        </w:tc>
        <w:tc>
          <w:tcPr>
            <w:tcW w:w="3731" w:type="dxa"/>
            <w:gridSpan w:val="3"/>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E31EF2" w:rsidTr="00A45F7D">
        <w:tc>
          <w:tcPr>
            <w:tcW w:w="675"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3285"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1880"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1872" w:type="dxa"/>
            <w:gridSpan w:val="2"/>
          </w:tcPr>
          <w:p w:rsidR="00E31EF2" w:rsidRDefault="00E31EF2"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w:t>
            </w:r>
          </w:p>
        </w:tc>
        <w:tc>
          <w:tcPr>
            <w:tcW w:w="1859" w:type="dxa"/>
          </w:tcPr>
          <w:p w:rsidR="00E31EF2" w:rsidRDefault="00E31EF2"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p>
        </w:tc>
      </w:tr>
      <w:tr w:rsidR="00A45F7D" w:rsidTr="00721F13">
        <w:tc>
          <w:tcPr>
            <w:tcW w:w="675"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285"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Сгибание и разгибание рук в упоре лежа на полу</w:t>
            </w:r>
          </w:p>
        </w:tc>
        <w:tc>
          <w:tcPr>
            <w:tcW w:w="1880"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Кол-во раз</w:t>
            </w:r>
          </w:p>
        </w:tc>
        <w:tc>
          <w:tcPr>
            <w:tcW w:w="3731" w:type="dxa"/>
            <w:gridSpan w:val="3"/>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E31EF2" w:rsidTr="00A45F7D">
        <w:tc>
          <w:tcPr>
            <w:tcW w:w="675"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3285"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1880"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1872" w:type="dxa"/>
            <w:gridSpan w:val="2"/>
          </w:tcPr>
          <w:p w:rsidR="00E31EF2" w:rsidRDefault="00E31EF2"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859" w:type="dxa"/>
          </w:tcPr>
          <w:p w:rsidR="00E31EF2" w:rsidRDefault="00E31EF2"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A45F7D" w:rsidTr="00721F13">
        <w:tc>
          <w:tcPr>
            <w:tcW w:w="675"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3285"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Наклон </w:t>
            </w:r>
            <w:r w:rsidR="00721F13">
              <w:rPr>
                <w:rFonts w:ascii="Times New Roman" w:hAnsi="Times New Roman" w:cs="Times New Roman"/>
                <w:color w:val="000000" w:themeColor="text1"/>
                <w:sz w:val="28"/>
                <w:szCs w:val="28"/>
              </w:rPr>
              <w:t>вперед</w:t>
            </w:r>
            <w:r>
              <w:rPr>
                <w:rFonts w:ascii="Times New Roman" w:hAnsi="Times New Roman" w:cs="Times New Roman"/>
                <w:color w:val="000000" w:themeColor="text1"/>
                <w:sz w:val="28"/>
                <w:szCs w:val="28"/>
              </w:rPr>
              <w:t xml:space="preserve"> из </w:t>
            </w:r>
            <w:proofErr w:type="gramStart"/>
            <w:r>
              <w:rPr>
                <w:rFonts w:ascii="Times New Roman" w:hAnsi="Times New Roman" w:cs="Times New Roman"/>
                <w:color w:val="000000" w:themeColor="text1"/>
                <w:sz w:val="28"/>
                <w:szCs w:val="28"/>
              </w:rPr>
              <w:t>положения</w:t>
            </w:r>
            <w:proofErr w:type="gramEnd"/>
            <w:r>
              <w:rPr>
                <w:rFonts w:ascii="Times New Roman" w:hAnsi="Times New Roman" w:cs="Times New Roman"/>
                <w:color w:val="000000" w:themeColor="text1"/>
                <w:sz w:val="28"/>
                <w:szCs w:val="28"/>
              </w:rPr>
              <w:t xml:space="preserve"> стоя на гимнастической скамье (от уровня скамьи)</w:t>
            </w:r>
          </w:p>
        </w:tc>
        <w:tc>
          <w:tcPr>
            <w:tcW w:w="1880" w:type="dxa"/>
            <w:vMerge w:val="restart"/>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3731" w:type="dxa"/>
            <w:gridSpan w:val="3"/>
          </w:tcPr>
          <w:p w:rsidR="00A45F7D"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E31EF2" w:rsidTr="00A45F7D">
        <w:tc>
          <w:tcPr>
            <w:tcW w:w="675"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3285"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1880" w:type="dxa"/>
            <w:vMerge/>
          </w:tcPr>
          <w:p w:rsidR="00E31EF2" w:rsidRDefault="00E31EF2" w:rsidP="00721F13">
            <w:pPr>
              <w:pStyle w:val="a3"/>
              <w:jc w:val="center"/>
              <w:rPr>
                <w:rFonts w:ascii="Times New Roman" w:hAnsi="Times New Roman" w:cs="Times New Roman"/>
                <w:color w:val="000000" w:themeColor="text1"/>
                <w:sz w:val="28"/>
                <w:szCs w:val="28"/>
              </w:rPr>
            </w:pPr>
          </w:p>
        </w:tc>
        <w:tc>
          <w:tcPr>
            <w:tcW w:w="1872" w:type="dxa"/>
            <w:gridSpan w:val="2"/>
          </w:tcPr>
          <w:p w:rsidR="00E31EF2"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859" w:type="dxa"/>
          </w:tcPr>
          <w:p w:rsidR="00E31EF2" w:rsidRDefault="00A45F7D"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721F13" w:rsidTr="00721F13">
        <w:trPr>
          <w:trHeight w:val="373"/>
        </w:trPr>
        <w:tc>
          <w:tcPr>
            <w:tcW w:w="67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328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Прыжок в длину с места толчков двумя ногами</w:t>
            </w:r>
          </w:p>
        </w:tc>
        <w:tc>
          <w:tcPr>
            <w:tcW w:w="1880"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3731" w:type="dxa"/>
            <w:gridSpan w:val="3"/>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721F13" w:rsidTr="00A45F7D">
        <w:trPr>
          <w:trHeight w:val="373"/>
        </w:trPr>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28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880"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872" w:type="dxa"/>
            <w:gridSpan w:val="2"/>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p>
        </w:tc>
        <w:tc>
          <w:tcPr>
            <w:tcW w:w="1859" w:type="dxa"/>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p>
        </w:tc>
      </w:tr>
      <w:tr w:rsidR="00721F13" w:rsidTr="00721F13">
        <w:trPr>
          <w:trHeight w:val="373"/>
        </w:trPr>
        <w:tc>
          <w:tcPr>
            <w:tcW w:w="9571" w:type="dxa"/>
            <w:gridSpan w:val="6"/>
          </w:tcPr>
          <w:p w:rsidR="00721F13" w:rsidRDefault="00721F13" w:rsidP="00721F13">
            <w:pPr>
              <w:pStyle w:val="a3"/>
              <w:numPr>
                <w:ilvl w:val="0"/>
                <w:numId w:val="27"/>
              </w:num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Нормативы специальной физической подготовки</w:t>
            </w:r>
          </w:p>
        </w:tc>
      </w:tr>
      <w:tr w:rsidR="00721F13" w:rsidTr="00721F13">
        <w:trPr>
          <w:trHeight w:val="217"/>
        </w:trPr>
        <w:tc>
          <w:tcPr>
            <w:tcW w:w="67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328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Прыжок в высоту с места</w:t>
            </w:r>
          </w:p>
        </w:tc>
        <w:tc>
          <w:tcPr>
            <w:tcW w:w="1880"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3731" w:type="dxa"/>
            <w:gridSpan w:val="3"/>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721F13" w:rsidTr="00721F13">
        <w:trPr>
          <w:trHeight w:val="217"/>
        </w:trPr>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28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880"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865" w:type="dxa"/>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c>
          <w:tcPr>
            <w:tcW w:w="1866" w:type="dxa"/>
            <w:gridSpan w:val="2"/>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721F13" w:rsidTr="00721F13">
        <w:trPr>
          <w:trHeight w:val="555"/>
        </w:trPr>
        <w:tc>
          <w:tcPr>
            <w:tcW w:w="67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328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Поднимание туловища из </w:t>
            </w:r>
            <w:proofErr w:type="gramStart"/>
            <w:r>
              <w:rPr>
                <w:rFonts w:ascii="Times New Roman" w:hAnsi="Times New Roman" w:cs="Times New Roman"/>
                <w:color w:val="000000" w:themeColor="text1"/>
                <w:sz w:val="28"/>
                <w:szCs w:val="28"/>
              </w:rPr>
              <w:t>положения</w:t>
            </w:r>
            <w:proofErr w:type="gramEnd"/>
            <w:r>
              <w:rPr>
                <w:rFonts w:ascii="Times New Roman" w:hAnsi="Times New Roman" w:cs="Times New Roman"/>
                <w:color w:val="000000" w:themeColor="text1"/>
                <w:sz w:val="28"/>
                <w:szCs w:val="28"/>
              </w:rPr>
              <w:t xml:space="preserve"> лежа на спине</w:t>
            </w:r>
          </w:p>
        </w:tc>
        <w:tc>
          <w:tcPr>
            <w:tcW w:w="1880"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Кол-во раз</w:t>
            </w:r>
          </w:p>
        </w:tc>
        <w:tc>
          <w:tcPr>
            <w:tcW w:w="3731" w:type="dxa"/>
            <w:gridSpan w:val="3"/>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721F13" w:rsidTr="00A45F7D">
        <w:trPr>
          <w:trHeight w:val="555"/>
        </w:trPr>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28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880"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872" w:type="dxa"/>
            <w:gridSpan w:val="2"/>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859" w:type="dxa"/>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bl>
    <w:p w:rsidR="00E31EF2" w:rsidRDefault="00E31EF2" w:rsidP="00E31EF2">
      <w:pPr>
        <w:pStyle w:val="a3"/>
        <w:ind w:firstLine="709"/>
        <w:jc w:val="both"/>
        <w:rPr>
          <w:rFonts w:ascii="Times New Roman" w:hAnsi="Times New Roman" w:cs="Times New Roman"/>
          <w:color w:val="000000" w:themeColor="text1"/>
          <w:sz w:val="28"/>
          <w:szCs w:val="28"/>
        </w:rPr>
      </w:pPr>
    </w:p>
    <w:p w:rsidR="00721F13" w:rsidRDefault="00721F13" w:rsidP="00721F13">
      <w:pPr>
        <w:pStyle w:val="a3"/>
        <w:ind w:firstLine="709"/>
        <w:jc w:val="center"/>
        <w:rPr>
          <w:rFonts w:ascii="Times New Roman" w:hAnsi="Times New Roman" w:cs="Times New Roman"/>
          <w:b/>
          <w:color w:val="000000" w:themeColor="text1"/>
          <w:sz w:val="28"/>
          <w:szCs w:val="28"/>
        </w:rPr>
      </w:pPr>
      <w:r w:rsidRPr="00721F13">
        <w:rPr>
          <w:rFonts w:ascii="Times New Roman" w:hAnsi="Times New Roman" w:cs="Times New Roman"/>
          <w:b/>
          <w:color w:val="000000" w:themeColor="text1"/>
          <w:sz w:val="28"/>
          <w:szCs w:val="28"/>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w:t>
      </w:r>
    </w:p>
    <w:tbl>
      <w:tblPr>
        <w:tblStyle w:val="a4"/>
        <w:tblW w:w="0" w:type="auto"/>
        <w:tblLayout w:type="fixed"/>
        <w:tblLook w:val="04A0" w:firstRow="1" w:lastRow="0" w:firstColumn="1" w:lastColumn="0" w:noHBand="0" w:noVBand="1"/>
      </w:tblPr>
      <w:tblGrid>
        <w:gridCol w:w="675"/>
        <w:gridCol w:w="3725"/>
        <w:gridCol w:w="103"/>
        <w:gridCol w:w="1498"/>
        <w:gridCol w:w="51"/>
        <w:gridCol w:w="10"/>
        <w:gridCol w:w="1612"/>
        <w:gridCol w:w="24"/>
        <w:gridCol w:w="7"/>
        <w:gridCol w:w="27"/>
        <w:gridCol w:w="1697"/>
      </w:tblGrid>
      <w:tr w:rsidR="00721F13" w:rsidTr="005D3C1A">
        <w:tc>
          <w:tcPr>
            <w:tcW w:w="675" w:type="dxa"/>
            <w:vMerge w:val="restart"/>
          </w:tcPr>
          <w:p w:rsidR="00721F13" w:rsidRDefault="00721F13" w:rsidP="00721F1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3725" w:type="dxa"/>
            <w:vMerge w:val="restart"/>
          </w:tcPr>
          <w:p w:rsidR="00721F13" w:rsidRDefault="00721F13" w:rsidP="00721F1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w:t>
            </w:r>
          </w:p>
        </w:tc>
        <w:tc>
          <w:tcPr>
            <w:tcW w:w="1652" w:type="dxa"/>
            <w:gridSpan w:val="3"/>
            <w:vMerge w:val="restart"/>
          </w:tcPr>
          <w:p w:rsidR="00721F13" w:rsidRDefault="00721F13" w:rsidP="00721F1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Единица измерения</w:t>
            </w:r>
          </w:p>
        </w:tc>
        <w:tc>
          <w:tcPr>
            <w:tcW w:w="3377" w:type="dxa"/>
            <w:gridSpan w:val="6"/>
          </w:tcPr>
          <w:p w:rsidR="00721F13" w:rsidRDefault="00721F13" w:rsidP="00721F1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w:t>
            </w:r>
          </w:p>
        </w:tc>
      </w:tr>
      <w:tr w:rsidR="00721F13" w:rsidTr="005D3C1A">
        <w:tc>
          <w:tcPr>
            <w:tcW w:w="675" w:type="dxa"/>
            <w:vMerge/>
          </w:tcPr>
          <w:p w:rsidR="00721F13" w:rsidRDefault="00721F13" w:rsidP="00721F13">
            <w:pPr>
              <w:pStyle w:val="a3"/>
              <w:jc w:val="both"/>
              <w:rPr>
                <w:rFonts w:ascii="Times New Roman" w:hAnsi="Times New Roman" w:cs="Times New Roman"/>
                <w:color w:val="000000" w:themeColor="text1"/>
                <w:sz w:val="28"/>
                <w:szCs w:val="28"/>
              </w:rPr>
            </w:pPr>
          </w:p>
        </w:tc>
        <w:tc>
          <w:tcPr>
            <w:tcW w:w="3725" w:type="dxa"/>
            <w:vMerge/>
          </w:tcPr>
          <w:p w:rsidR="00721F13" w:rsidRDefault="00721F13" w:rsidP="00721F13">
            <w:pPr>
              <w:pStyle w:val="a3"/>
              <w:jc w:val="both"/>
              <w:rPr>
                <w:rFonts w:ascii="Times New Roman" w:hAnsi="Times New Roman" w:cs="Times New Roman"/>
                <w:color w:val="000000" w:themeColor="text1"/>
                <w:sz w:val="28"/>
                <w:szCs w:val="28"/>
              </w:rPr>
            </w:pPr>
          </w:p>
        </w:tc>
        <w:tc>
          <w:tcPr>
            <w:tcW w:w="1652" w:type="dxa"/>
            <w:gridSpan w:val="3"/>
            <w:vMerge/>
          </w:tcPr>
          <w:p w:rsidR="00721F13" w:rsidRDefault="00721F13" w:rsidP="00721F13">
            <w:pPr>
              <w:pStyle w:val="a3"/>
              <w:jc w:val="both"/>
              <w:rPr>
                <w:rFonts w:ascii="Times New Roman" w:hAnsi="Times New Roman" w:cs="Times New Roman"/>
                <w:color w:val="000000" w:themeColor="text1"/>
                <w:sz w:val="28"/>
                <w:szCs w:val="28"/>
              </w:rPr>
            </w:pPr>
          </w:p>
        </w:tc>
        <w:tc>
          <w:tcPr>
            <w:tcW w:w="1653" w:type="dxa"/>
            <w:gridSpan w:val="4"/>
          </w:tcPr>
          <w:p w:rsidR="00721F13" w:rsidRDefault="00721F13" w:rsidP="00721F1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мальчики</w:t>
            </w:r>
          </w:p>
        </w:tc>
        <w:tc>
          <w:tcPr>
            <w:tcW w:w="1724" w:type="dxa"/>
            <w:gridSpan w:val="2"/>
          </w:tcPr>
          <w:p w:rsidR="00721F13" w:rsidRDefault="00721F13" w:rsidP="00721F13">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девочки</w:t>
            </w:r>
          </w:p>
        </w:tc>
      </w:tr>
      <w:tr w:rsidR="00721F13" w:rsidTr="005D3C1A">
        <w:tc>
          <w:tcPr>
            <w:tcW w:w="9429" w:type="dxa"/>
            <w:gridSpan w:val="11"/>
          </w:tcPr>
          <w:p w:rsidR="00721F13" w:rsidRDefault="00721F13" w:rsidP="00721F13">
            <w:pPr>
              <w:pStyle w:val="a3"/>
              <w:numPr>
                <w:ilvl w:val="0"/>
                <w:numId w:val="28"/>
              </w:num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Нормативы ОФП</w:t>
            </w:r>
          </w:p>
        </w:tc>
      </w:tr>
      <w:tr w:rsidR="00721F13" w:rsidTr="005D3C1A">
        <w:tc>
          <w:tcPr>
            <w:tcW w:w="67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72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Бег на 30 м</w:t>
            </w:r>
          </w:p>
        </w:tc>
        <w:tc>
          <w:tcPr>
            <w:tcW w:w="1652" w:type="dxa"/>
            <w:gridSpan w:val="3"/>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p>
        </w:tc>
        <w:tc>
          <w:tcPr>
            <w:tcW w:w="3377" w:type="dxa"/>
            <w:gridSpan w:val="6"/>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721F13" w:rsidTr="005D3C1A">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72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652" w:type="dxa"/>
            <w:gridSpan w:val="3"/>
            <w:vMerge/>
          </w:tcPr>
          <w:p w:rsidR="00721F13" w:rsidRDefault="00721F13" w:rsidP="00721F13">
            <w:pPr>
              <w:pStyle w:val="a3"/>
              <w:jc w:val="center"/>
              <w:rPr>
                <w:rFonts w:ascii="Times New Roman" w:hAnsi="Times New Roman" w:cs="Times New Roman"/>
                <w:color w:val="000000" w:themeColor="text1"/>
                <w:sz w:val="28"/>
                <w:szCs w:val="28"/>
              </w:rPr>
            </w:pPr>
          </w:p>
        </w:tc>
        <w:tc>
          <w:tcPr>
            <w:tcW w:w="1653" w:type="dxa"/>
            <w:gridSpan w:val="4"/>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c>
          <w:tcPr>
            <w:tcW w:w="1724" w:type="dxa"/>
            <w:gridSpan w:val="2"/>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p>
        </w:tc>
      </w:tr>
      <w:tr w:rsidR="00721F13" w:rsidTr="005D3C1A">
        <w:trPr>
          <w:trHeight w:val="182"/>
        </w:trPr>
        <w:tc>
          <w:tcPr>
            <w:tcW w:w="67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72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Бег на 1000 м</w:t>
            </w:r>
          </w:p>
        </w:tc>
        <w:tc>
          <w:tcPr>
            <w:tcW w:w="1652" w:type="dxa"/>
            <w:gridSpan w:val="3"/>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w:t>
            </w:r>
            <w:r w:rsidR="00657048">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proofErr w:type="gramEnd"/>
          </w:p>
        </w:tc>
        <w:tc>
          <w:tcPr>
            <w:tcW w:w="3377" w:type="dxa"/>
            <w:gridSpan w:val="6"/>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721F13" w:rsidTr="005D3C1A">
        <w:trPr>
          <w:trHeight w:val="182"/>
        </w:trPr>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72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652" w:type="dxa"/>
            <w:gridSpan w:val="3"/>
            <w:vMerge/>
          </w:tcPr>
          <w:p w:rsidR="00721F13" w:rsidRDefault="00721F13" w:rsidP="00721F13">
            <w:pPr>
              <w:pStyle w:val="a3"/>
              <w:jc w:val="center"/>
              <w:rPr>
                <w:rFonts w:ascii="Times New Roman" w:hAnsi="Times New Roman" w:cs="Times New Roman"/>
                <w:color w:val="000000" w:themeColor="text1"/>
                <w:sz w:val="28"/>
                <w:szCs w:val="28"/>
              </w:rPr>
            </w:pPr>
          </w:p>
        </w:tc>
        <w:tc>
          <w:tcPr>
            <w:tcW w:w="1653" w:type="dxa"/>
            <w:gridSpan w:val="4"/>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5,50</w:t>
            </w:r>
          </w:p>
        </w:tc>
        <w:tc>
          <w:tcPr>
            <w:tcW w:w="1724" w:type="dxa"/>
            <w:gridSpan w:val="2"/>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6,20</w:t>
            </w:r>
          </w:p>
        </w:tc>
      </w:tr>
      <w:tr w:rsidR="00721F13" w:rsidTr="005D3C1A">
        <w:tc>
          <w:tcPr>
            <w:tcW w:w="67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372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Сгибание и разгибание рук в упоре лежа на полу</w:t>
            </w:r>
          </w:p>
        </w:tc>
        <w:tc>
          <w:tcPr>
            <w:tcW w:w="1652" w:type="dxa"/>
            <w:gridSpan w:val="3"/>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Кол-во раз</w:t>
            </w:r>
          </w:p>
        </w:tc>
        <w:tc>
          <w:tcPr>
            <w:tcW w:w="3377" w:type="dxa"/>
            <w:gridSpan w:val="6"/>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721F13" w:rsidTr="005D3C1A">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72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652" w:type="dxa"/>
            <w:gridSpan w:val="3"/>
            <w:vMerge/>
          </w:tcPr>
          <w:p w:rsidR="00721F13" w:rsidRDefault="00721F13" w:rsidP="00721F13">
            <w:pPr>
              <w:pStyle w:val="a3"/>
              <w:jc w:val="center"/>
              <w:rPr>
                <w:rFonts w:ascii="Times New Roman" w:hAnsi="Times New Roman" w:cs="Times New Roman"/>
                <w:color w:val="000000" w:themeColor="text1"/>
                <w:sz w:val="28"/>
                <w:szCs w:val="28"/>
              </w:rPr>
            </w:pPr>
          </w:p>
        </w:tc>
        <w:tc>
          <w:tcPr>
            <w:tcW w:w="1653" w:type="dxa"/>
            <w:gridSpan w:val="4"/>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1724" w:type="dxa"/>
            <w:gridSpan w:val="2"/>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rsidR="00721F13" w:rsidTr="005D3C1A">
        <w:tc>
          <w:tcPr>
            <w:tcW w:w="67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372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Наклон вперед из </w:t>
            </w:r>
            <w:proofErr w:type="gramStart"/>
            <w:r>
              <w:rPr>
                <w:rFonts w:ascii="Times New Roman" w:hAnsi="Times New Roman" w:cs="Times New Roman"/>
                <w:color w:val="000000" w:themeColor="text1"/>
                <w:sz w:val="28"/>
                <w:szCs w:val="28"/>
              </w:rPr>
              <w:t>положения</w:t>
            </w:r>
            <w:proofErr w:type="gramEnd"/>
            <w:r>
              <w:rPr>
                <w:rFonts w:ascii="Times New Roman" w:hAnsi="Times New Roman" w:cs="Times New Roman"/>
                <w:color w:val="000000" w:themeColor="text1"/>
                <w:sz w:val="28"/>
                <w:szCs w:val="28"/>
              </w:rPr>
              <w:t xml:space="preserve"> стоя на гимнастической скамье (от уровня скамьи)</w:t>
            </w:r>
          </w:p>
        </w:tc>
        <w:tc>
          <w:tcPr>
            <w:tcW w:w="1652" w:type="dxa"/>
            <w:gridSpan w:val="3"/>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3377" w:type="dxa"/>
            <w:gridSpan w:val="6"/>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721F13" w:rsidTr="005D3C1A">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72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652" w:type="dxa"/>
            <w:gridSpan w:val="3"/>
            <w:vMerge/>
          </w:tcPr>
          <w:p w:rsidR="00721F13" w:rsidRDefault="00721F13" w:rsidP="00721F13">
            <w:pPr>
              <w:pStyle w:val="a3"/>
              <w:jc w:val="center"/>
              <w:rPr>
                <w:rFonts w:ascii="Times New Roman" w:hAnsi="Times New Roman" w:cs="Times New Roman"/>
                <w:color w:val="000000" w:themeColor="text1"/>
                <w:sz w:val="28"/>
                <w:szCs w:val="28"/>
              </w:rPr>
            </w:pPr>
          </w:p>
        </w:tc>
        <w:tc>
          <w:tcPr>
            <w:tcW w:w="1653" w:type="dxa"/>
            <w:gridSpan w:val="4"/>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724" w:type="dxa"/>
            <w:gridSpan w:val="2"/>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657048" w:rsidTr="005D3C1A">
        <w:trPr>
          <w:trHeight w:val="217"/>
        </w:trPr>
        <w:tc>
          <w:tcPr>
            <w:tcW w:w="675" w:type="dxa"/>
            <w:vMerge w:val="restart"/>
          </w:tcPr>
          <w:p w:rsidR="00657048"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3725" w:type="dxa"/>
            <w:vMerge w:val="restart"/>
          </w:tcPr>
          <w:p w:rsidR="00657048" w:rsidRPr="00721F13"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Челночный бег 3 </w:t>
            </w:r>
            <w:r>
              <w:rPr>
                <w:rFonts w:ascii="Times New Roman" w:hAnsi="Times New Roman" w:cs="Times New Roman"/>
                <w:color w:val="000000" w:themeColor="text1"/>
                <w:sz w:val="28"/>
                <w:szCs w:val="28"/>
                <w:lang w:val="en-US"/>
              </w:rPr>
              <w:t>x</w:t>
            </w:r>
            <w:r>
              <w:rPr>
                <w:rFonts w:ascii="Times New Roman" w:hAnsi="Times New Roman" w:cs="Times New Roman"/>
                <w:color w:val="000000" w:themeColor="text1"/>
                <w:sz w:val="28"/>
                <w:szCs w:val="28"/>
              </w:rPr>
              <w:t xml:space="preserve"> 10 м</w:t>
            </w:r>
          </w:p>
        </w:tc>
        <w:tc>
          <w:tcPr>
            <w:tcW w:w="1652" w:type="dxa"/>
            <w:gridSpan w:val="3"/>
            <w:vMerge w:val="restart"/>
          </w:tcPr>
          <w:p w:rsidR="00657048"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p>
        </w:tc>
        <w:tc>
          <w:tcPr>
            <w:tcW w:w="3377" w:type="dxa"/>
            <w:gridSpan w:val="6"/>
          </w:tcPr>
          <w:p w:rsidR="00657048"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657048" w:rsidTr="005D3C1A">
        <w:trPr>
          <w:trHeight w:val="217"/>
        </w:trPr>
        <w:tc>
          <w:tcPr>
            <w:tcW w:w="675" w:type="dxa"/>
            <w:vMerge/>
          </w:tcPr>
          <w:p w:rsidR="00657048" w:rsidRDefault="00657048" w:rsidP="00721F13">
            <w:pPr>
              <w:pStyle w:val="a3"/>
              <w:jc w:val="center"/>
              <w:rPr>
                <w:rFonts w:ascii="Times New Roman" w:hAnsi="Times New Roman" w:cs="Times New Roman"/>
                <w:color w:val="000000" w:themeColor="text1"/>
                <w:sz w:val="28"/>
                <w:szCs w:val="28"/>
              </w:rPr>
            </w:pPr>
          </w:p>
        </w:tc>
        <w:tc>
          <w:tcPr>
            <w:tcW w:w="3725" w:type="dxa"/>
            <w:vMerge/>
          </w:tcPr>
          <w:p w:rsidR="00657048" w:rsidRDefault="00657048" w:rsidP="00721F13">
            <w:pPr>
              <w:pStyle w:val="a3"/>
              <w:jc w:val="center"/>
              <w:rPr>
                <w:rFonts w:ascii="Times New Roman" w:hAnsi="Times New Roman" w:cs="Times New Roman"/>
                <w:color w:val="000000" w:themeColor="text1"/>
                <w:sz w:val="28"/>
                <w:szCs w:val="28"/>
              </w:rPr>
            </w:pPr>
          </w:p>
        </w:tc>
        <w:tc>
          <w:tcPr>
            <w:tcW w:w="1652" w:type="dxa"/>
            <w:gridSpan w:val="3"/>
            <w:vMerge/>
          </w:tcPr>
          <w:p w:rsidR="00657048" w:rsidRDefault="00657048" w:rsidP="00721F13">
            <w:pPr>
              <w:pStyle w:val="a3"/>
              <w:jc w:val="center"/>
              <w:rPr>
                <w:rFonts w:ascii="Times New Roman" w:hAnsi="Times New Roman" w:cs="Times New Roman"/>
                <w:color w:val="000000" w:themeColor="text1"/>
                <w:sz w:val="28"/>
                <w:szCs w:val="28"/>
              </w:rPr>
            </w:pPr>
          </w:p>
        </w:tc>
        <w:tc>
          <w:tcPr>
            <w:tcW w:w="1646" w:type="dxa"/>
            <w:gridSpan w:val="3"/>
          </w:tcPr>
          <w:p w:rsidR="00657048"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p>
        </w:tc>
        <w:tc>
          <w:tcPr>
            <w:tcW w:w="1731" w:type="dxa"/>
            <w:gridSpan w:val="3"/>
          </w:tcPr>
          <w:p w:rsidR="00657048"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9,5</w:t>
            </w:r>
          </w:p>
        </w:tc>
      </w:tr>
      <w:tr w:rsidR="00721F13" w:rsidTr="005D3C1A">
        <w:trPr>
          <w:trHeight w:val="373"/>
        </w:trPr>
        <w:tc>
          <w:tcPr>
            <w:tcW w:w="675" w:type="dxa"/>
            <w:vMerge w:val="restart"/>
          </w:tcPr>
          <w:p w:rsidR="00721F13"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3725" w:type="dxa"/>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Прыжок в длину с места толчков двумя ногами</w:t>
            </w:r>
          </w:p>
        </w:tc>
        <w:tc>
          <w:tcPr>
            <w:tcW w:w="1652" w:type="dxa"/>
            <w:gridSpan w:val="3"/>
            <w:vMerge w:val="restart"/>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3377" w:type="dxa"/>
            <w:gridSpan w:val="6"/>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721F13" w:rsidTr="005D3C1A">
        <w:trPr>
          <w:trHeight w:val="373"/>
        </w:trPr>
        <w:tc>
          <w:tcPr>
            <w:tcW w:w="67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3725" w:type="dxa"/>
            <w:vMerge/>
          </w:tcPr>
          <w:p w:rsidR="00721F13" w:rsidRDefault="00721F13" w:rsidP="00721F13">
            <w:pPr>
              <w:pStyle w:val="a3"/>
              <w:jc w:val="center"/>
              <w:rPr>
                <w:rFonts w:ascii="Times New Roman" w:hAnsi="Times New Roman" w:cs="Times New Roman"/>
                <w:color w:val="000000" w:themeColor="text1"/>
                <w:sz w:val="28"/>
                <w:szCs w:val="28"/>
              </w:rPr>
            </w:pPr>
          </w:p>
        </w:tc>
        <w:tc>
          <w:tcPr>
            <w:tcW w:w="1652" w:type="dxa"/>
            <w:gridSpan w:val="3"/>
            <w:vMerge/>
          </w:tcPr>
          <w:p w:rsidR="00721F13" w:rsidRDefault="00721F13" w:rsidP="00721F13">
            <w:pPr>
              <w:pStyle w:val="a3"/>
              <w:jc w:val="center"/>
              <w:rPr>
                <w:rFonts w:ascii="Times New Roman" w:hAnsi="Times New Roman" w:cs="Times New Roman"/>
                <w:color w:val="000000" w:themeColor="text1"/>
                <w:sz w:val="28"/>
                <w:szCs w:val="28"/>
              </w:rPr>
            </w:pPr>
          </w:p>
        </w:tc>
        <w:tc>
          <w:tcPr>
            <w:tcW w:w="1653" w:type="dxa"/>
            <w:gridSpan w:val="4"/>
          </w:tcPr>
          <w:p w:rsidR="00721F13" w:rsidRDefault="00721F13"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57048">
              <w:rPr>
                <w:rFonts w:ascii="Times New Roman" w:hAnsi="Times New Roman" w:cs="Times New Roman"/>
                <w:color w:val="000000" w:themeColor="text1"/>
                <w:sz w:val="28"/>
                <w:szCs w:val="28"/>
              </w:rPr>
              <w:t>30</w:t>
            </w:r>
          </w:p>
        </w:tc>
        <w:tc>
          <w:tcPr>
            <w:tcW w:w="1724" w:type="dxa"/>
            <w:gridSpan w:val="2"/>
          </w:tcPr>
          <w:p w:rsidR="00721F13" w:rsidRDefault="00657048" w:rsidP="00721F13">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w:t>
            </w:r>
          </w:p>
        </w:tc>
      </w:tr>
      <w:tr w:rsidR="00721F13" w:rsidTr="005D3C1A">
        <w:trPr>
          <w:trHeight w:val="373"/>
        </w:trPr>
        <w:tc>
          <w:tcPr>
            <w:tcW w:w="9429" w:type="dxa"/>
            <w:gridSpan w:val="11"/>
          </w:tcPr>
          <w:p w:rsidR="00721F13" w:rsidRDefault="00721F13" w:rsidP="00721F13">
            <w:pPr>
              <w:pStyle w:val="a3"/>
              <w:numPr>
                <w:ilvl w:val="0"/>
                <w:numId w:val="28"/>
              </w:num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Нормативы специальной физической подготовки</w:t>
            </w:r>
            <w:r w:rsidR="00657048">
              <w:rPr>
                <w:rFonts w:ascii="Times New Roman" w:hAnsi="Times New Roman" w:cs="Times New Roman"/>
                <w:color w:val="000000" w:themeColor="text1"/>
                <w:sz w:val="28"/>
                <w:szCs w:val="28"/>
              </w:rPr>
              <w:t xml:space="preserve"> для спортивных дисциплин, содержащих в своем наименовании слово «кросс»</w:t>
            </w:r>
          </w:p>
        </w:tc>
      </w:tr>
      <w:tr w:rsidR="00721F13" w:rsidTr="005D3C1A">
        <w:trPr>
          <w:trHeight w:val="217"/>
        </w:trPr>
        <w:tc>
          <w:tcPr>
            <w:tcW w:w="675" w:type="dxa"/>
            <w:vMerge w:val="restart"/>
          </w:tcPr>
          <w:p w:rsidR="00721F13" w:rsidRDefault="00721F13"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3725" w:type="dxa"/>
            <w:vMerge w:val="restart"/>
          </w:tcPr>
          <w:p w:rsidR="00721F13"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Бег 3000 м с высокого старта</w:t>
            </w:r>
          </w:p>
        </w:tc>
        <w:tc>
          <w:tcPr>
            <w:tcW w:w="1652" w:type="dxa"/>
            <w:gridSpan w:val="3"/>
            <w:vMerge w:val="restart"/>
          </w:tcPr>
          <w:p w:rsidR="00721F13"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мин, </w:t>
            </w:r>
            <w:proofErr w:type="gramStart"/>
            <w:r>
              <w:rPr>
                <w:rFonts w:ascii="Times New Roman" w:hAnsi="Times New Roman" w:cs="Times New Roman"/>
                <w:color w:val="000000" w:themeColor="text1"/>
                <w:sz w:val="28"/>
                <w:szCs w:val="28"/>
              </w:rPr>
              <w:t>с</w:t>
            </w:r>
            <w:proofErr w:type="gramEnd"/>
          </w:p>
        </w:tc>
        <w:tc>
          <w:tcPr>
            <w:tcW w:w="3377" w:type="dxa"/>
            <w:gridSpan w:val="6"/>
          </w:tcPr>
          <w:p w:rsidR="00721F13"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721F13" w:rsidTr="005D3C1A">
        <w:trPr>
          <w:trHeight w:val="217"/>
        </w:trPr>
        <w:tc>
          <w:tcPr>
            <w:tcW w:w="675" w:type="dxa"/>
            <w:vMerge/>
          </w:tcPr>
          <w:p w:rsidR="00721F13" w:rsidRDefault="00721F13" w:rsidP="005D3C1A">
            <w:pPr>
              <w:pStyle w:val="a3"/>
              <w:jc w:val="center"/>
              <w:rPr>
                <w:rFonts w:ascii="Times New Roman" w:hAnsi="Times New Roman" w:cs="Times New Roman"/>
                <w:color w:val="000000" w:themeColor="text1"/>
                <w:sz w:val="28"/>
                <w:szCs w:val="28"/>
              </w:rPr>
            </w:pPr>
          </w:p>
        </w:tc>
        <w:tc>
          <w:tcPr>
            <w:tcW w:w="3725" w:type="dxa"/>
            <w:vMerge/>
          </w:tcPr>
          <w:p w:rsidR="00721F13" w:rsidRDefault="00721F13" w:rsidP="005D3C1A">
            <w:pPr>
              <w:pStyle w:val="a3"/>
              <w:jc w:val="center"/>
              <w:rPr>
                <w:rFonts w:ascii="Times New Roman" w:hAnsi="Times New Roman" w:cs="Times New Roman"/>
                <w:color w:val="000000" w:themeColor="text1"/>
                <w:sz w:val="28"/>
                <w:szCs w:val="28"/>
              </w:rPr>
            </w:pPr>
          </w:p>
        </w:tc>
        <w:tc>
          <w:tcPr>
            <w:tcW w:w="1652" w:type="dxa"/>
            <w:gridSpan w:val="3"/>
            <w:vMerge/>
          </w:tcPr>
          <w:p w:rsidR="00721F13" w:rsidRDefault="00721F13" w:rsidP="005D3C1A">
            <w:pPr>
              <w:pStyle w:val="a3"/>
              <w:jc w:val="center"/>
              <w:rPr>
                <w:rFonts w:ascii="Times New Roman" w:hAnsi="Times New Roman" w:cs="Times New Roman"/>
                <w:color w:val="000000" w:themeColor="text1"/>
                <w:sz w:val="28"/>
                <w:szCs w:val="28"/>
              </w:rPr>
            </w:pPr>
          </w:p>
        </w:tc>
        <w:tc>
          <w:tcPr>
            <w:tcW w:w="1646" w:type="dxa"/>
            <w:gridSpan w:val="3"/>
          </w:tcPr>
          <w:p w:rsidR="00721F13"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16,35</w:t>
            </w:r>
          </w:p>
        </w:tc>
        <w:tc>
          <w:tcPr>
            <w:tcW w:w="1731" w:type="dxa"/>
            <w:gridSpan w:val="3"/>
          </w:tcPr>
          <w:p w:rsidR="00721F13"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19,30</w:t>
            </w:r>
          </w:p>
        </w:tc>
      </w:tr>
      <w:tr w:rsidR="00657048" w:rsidTr="005D3C1A">
        <w:trPr>
          <w:trHeight w:val="555"/>
        </w:trPr>
        <w:tc>
          <w:tcPr>
            <w:tcW w:w="675" w:type="dxa"/>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3725" w:type="dxa"/>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Техническое мастерство</w:t>
            </w:r>
          </w:p>
        </w:tc>
        <w:tc>
          <w:tcPr>
            <w:tcW w:w="5029" w:type="dxa"/>
            <w:gridSpan w:val="9"/>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Обязательная техническая программа</w:t>
            </w:r>
          </w:p>
        </w:tc>
      </w:tr>
      <w:tr w:rsidR="00657048" w:rsidTr="005D3C1A">
        <w:trPr>
          <w:trHeight w:val="555"/>
        </w:trPr>
        <w:tc>
          <w:tcPr>
            <w:tcW w:w="9429" w:type="dxa"/>
            <w:gridSpan w:val="11"/>
          </w:tcPr>
          <w:p w:rsidR="00657048" w:rsidRDefault="00657048" w:rsidP="005D3C1A">
            <w:pPr>
              <w:pStyle w:val="a3"/>
              <w:numPr>
                <w:ilvl w:val="0"/>
                <w:numId w:val="28"/>
              </w:num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Нормативы специальной физической подготовки для всех возрастных групп для спортивных дисциплин, содержащих в своем наименовании слова «лыжная гонка»</w:t>
            </w:r>
          </w:p>
        </w:tc>
      </w:tr>
      <w:tr w:rsidR="00657048" w:rsidTr="005D3C1A">
        <w:trPr>
          <w:trHeight w:val="321"/>
        </w:trPr>
        <w:tc>
          <w:tcPr>
            <w:tcW w:w="675" w:type="dxa"/>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c>
          <w:tcPr>
            <w:tcW w:w="3725" w:type="dxa"/>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Лыжная гонка (свободный стиль) 5 км</w:t>
            </w:r>
          </w:p>
        </w:tc>
        <w:tc>
          <w:tcPr>
            <w:tcW w:w="1601" w:type="dxa"/>
            <w:gridSpan w:val="2"/>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мин, </w:t>
            </w:r>
            <w:proofErr w:type="gramStart"/>
            <w:r>
              <w:rPr>
                <w:rFonts w:ascii="Times New Roman" w:hAnsi="Times New Roman" w:cs="Times New Roman"/>
                <w:color w:val="000000" w:themeColor="text1"/>
                <w:sz w:val="28"/>
                <w:szCs w:val="28"/>
              </w:rPr>
              <w:t>с</w:t>
            </w:r>
            <w:proofErr w:type="gramEnd"/>
          </w:p>
        </w:tc>
        <w:tc>
          <w:tcPr>
            <w:tcW w:w="3428" w:type="dxa"/>
            <w:gridSpan w:val="7"/>
          </w:tcPr>
          <w:p w:rsidR="00657048" w:rsidRDefault="00657048" w:rsidP="005D3C1A">
            <w:pPr>
              <w:pStyle w:val="a3"/>
              <w:ind w:left="31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657048" w:rsidTr="005D3C1A">
        <w:trPr>
          <w:trHeight w:val="321"/>
        </w:trPr>
        <w:tc>
          <w:tcPr>
            <w:tcW w:w="675" w:type="dxa"/>
            <w:vMerge/>
          </w:tcPr>
          <w:p w:rsidR="00657048" w:rsidRDefault="00657048" w:rsidP="005D3C1A">
            <w:pPr>
              <w:pStyle w:val="a3"/>
              <w:jc w:val="center"/>
              <w:rPr>
                <w:rFonts w:ascii="Times New Roman" w:hAnsi="Times New Roman" w:cs="Times New Roman"/>
                <w:color w:val="000000" w:themeColor="text1"/>
                <w:sz w:val="28"/>
                <w:szCs w:val="28"/>
              </w:rPr>
            </w:pPr>
          </w:p>
        </w:tc>
        <w:tc>
          <w:tcPr>
            <w:tcW w:w="3725" w:type="dxa"/>
            <w:vMerge/>
          </w:tcPr>
          <w:p w:rsidR="00657048" w:rsidRDefault="00657048" w:rsidP="005D3C1A">
            <w:pPr>
              <w:pStyle w:val="a3"/>
              <w:jc w:val="center"/>
              <w:rPr>
                <w:rFonts w:ascii="Times New Roman" w:hAnsi="Times New Roman" w:cs="Times New Roman"/>
                <w:color w:val="000000" w:themeColor="text1"/>
                <w:sz w:val="28"/>
                <w:szCs w:val="28"/>
              </w:rPr>
            </w:pPr>
          </w:p>
        </w:tc>
        <w:tc>
          <w:tcPr>
            <w:tcW w:w="1601" w:type="dxa"/>
            <w:gridSpan w:val="2"/>
            <w:vMerge/>
          </w:tcPr>
          <w:p w:rsidR="00657048" w:rsidRDefault="00657048" w:rsidP="005D3C1A">
            <w:pPr>
              <w:pStyle w:val="a3"/>
              <w:jc w:val="center"/>
              <w:rPr>
                <w:rFonts w:ascii="Times New Roman" w:hAnsi="Times New Roman" w:cs="Times New Roman"/>
                <w:color w:val="000000" w:themeColor="text1"/>
                <w:sz w:val="28"/>
                <w:szCs w:val="28"/>
              </w:rPr>
            </w:pPr>
          </w:p>
        </w:tc>
        <w:tc>
          <w:tcPr>
            <w:tcW w:w="1731" w:type="dxa"/>
            <w:gridSpan w:val="6"/>
          </w:tcPr>
          <w:p w:rsidR="00657048" w:rsidRDefault="00657048" w:rsidP="005D3C1A">
            <w:pPr>
              <w:pStyle w:val="a3"/>
              <w:ind w:left="31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29.30</w:t>
            </w:r>
          </w:p>
        </w:tc>
        <w:tc>
          <w:tcPr>
            <w:tcW w:w="1697" w:type="dxa"/>
          </w:tcPr>
          <w:p w:rsidR="00657048" w:rsidRDefault="00657048" w:rsidP="005D3C1A">
            <w:pPr>
              <w:pStyle w:val="a3"/>
              <w:ind w:left="31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57048" w:rsidTr="005D3C1A">
        <w:trPr>
          <w:trHeight w:val="321"/>
        </w:trPr>
        <w:tc>
          <w:tcPr>
            <w:tcW w:w="675" w:type="dxa"/>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c>
          <w:tcPr>
            <w:tcW w:w="3725" w:type="dxa"/>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Лыжная гонка (свободный стиль) 3 км</w:t>
            </w:r>
          </w:p>
        </w:tc>
        <w:tc>
          <w:tcPr>
            <w:tcW w:w="1601" w:type="dxa"/>
            <w:gridSpan w:val="2"/>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мин, </w:t>
            </w:r>
            <w:proofErr w:type="gramStart"/>
            <w:r>
              <w:rPr>
                <w:rFonts w:ascii="Times New Roman" w:hAnsi="Times New Roman" w:cs="Times New Roman"/>
                <w:color w:val="000000" w:themeColor="text1"/>
                <w:sz w:val="28"/>
                <w:szCs w:val="28"/>
              </w:rPr>
              <w:t>с</w:t>
            </w:r>
            <w:proofErr w:type="gramEnd"/>
          </w:p>
        </w:tc>
        <w:tc>
          <w:tcPr>
            <w:tcW w:w="3428" w:type="dxa"/>
            <w:gridSpan w:val="7"/>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657048" w:rsidTr="005D3C1A">
        <w:trPr>
          <w:trHeight w:val="321"/>
        </w:trPr>
        <w:tc>
          <w:tcPr>
            <w:tcW w:w="675" w:type="dxa"/>
            <w:vMerge/>
          </w:tcPr>
          <w:p w:rsidR="00657048" w:rsidRDefault="00657048" w:rsidP="005D3C1A">
            <w:pPr>
              <w:pStyle w:val="a3"/>
              <w:jc w:val="center"/>
              <w:rPr>
                <w:rFonts w:ascii="Times New Roman" w:hAnsi="Times New Roman" w:cs="Times New Roman"/>
                <w:color w:val="000000" w:themeColor="text1"/>
                <w:sz w:val="28"/>
                <w:szCs w:val="28"/>
              </w:rPr>
            </w:pPr>
          </w:p>
        </w:tc>
        <w:tc>
          <w:tcPr>
            <w:tcW w:w="3725" w:type="dxa"/>
            <w:vMerge/>
          </w:tcPr>
          <w:p w:rsidR="00657048" w:rsidRDefault="00657048" w:rsidP="005D3C1A">
            <w:pPr>
              <w:pStyle w:val="a3"/>
              <w:jc w:val="center"/>
              <w:rPr>
                <w:rFonts w:ascii="Times New Roman" w:hAnsi="Times New Roman" w:cs="Times New Roman"/>
                <w:color w:val="000000" w:themeColor="text1"/>
                <w:sz w:val="28"/>
                <w:szCs w:val="28"/>
              </w:rPr>
            </w:pPr>
          </w:p>
        </w:tc>
        <w:tc>
          <w:tcPr>
            <w:tcW w:w="1601" w:type="dxa"/>
            <w:gridSpan w:val="2"/>
            <w:vMerge/>
          </w:tcPr>
          <w:p w:rsidR="00657048" w:rsidRDefault="00657048" w:rsidP="005D3C1A">
            <w:pPr>
              <w:pStyle w:val="a3"/>
              <w:jc w:val="center"/>
              <w:rPr>
                <w:rFonts w:ascii="Times New Roman" w:hAnsi="Times New Roman" w:cs="Times New Roman"/>
                <w:color w:val="000000" w:themeColor="text1"/>
                <w:sz w:val="28"/>
                <w:szCs w:val="28"/>
              </w:rPr>
            </w:pPr>
          </w:p>
        </w:tc>
        <w:tc>
          <w:tcPr>
            <w:tcW w:w="1731" w:type="dxa"/>
            <w:gridSpan w:val="6"/>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697" w:type="dxa"/>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20,30</w:t>
            </w:r>
          </w:p>
        </w:tc>
      </w:tr>
      <w:tr w:rsidR="00657048" w:rsidTr="005D3C1A">
        <w:trPr>
          <w:trHeight w:val="321"/>
        </w:trPr>
        <w:tc>
          <w:tcPr>
            <w:tcW w:w="675" w:type="dxa"/>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c>
          <w:tcPr>
            <w:tcW w:w="3725" w:type="dxa"/>
            <w:vMerge w:val="restart"/>
          </w:tcPr>
          <w:p w:rsidR="00657048" w:rsidRDefault="00657048"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Прыжок в </w:t>
            </w:r>
            <w:r w:rsidR="005D3C1A">
              <w:rPr>
                <w:rFonts w:ascii="Times New Roman" w:hAnsi="Times New Roman" w:cs="Times New Roman"/>
                <w:color w:val="000000" w:themeColor="text1"/>
                <w:sz w:val="28"/>
                <w:szCs w:val="28"/>
              </w:rPr>
              <w:t>высоту</w:t>
            </w:r>
            <w:r>
              <w:rPr>
                <w:rFonts w:ascii="Times New Roman" w:hAnsi="Times New Roman" w:cs="Times New Roman"/>
                <w:color w:val="000000" w:themeColor="text1"/>
                <w:sz w:val="28"/>
                <w:szCs w:val="28"/>
              </w:rPr>
              <w:t xml:space="preserve"> с места отталкиванием двумя ногами, с приземлением на обе ноги</w:t>
            </w:r>
          </w:p>
        </w:tc>
        <w:tc>
          <w:tcPr>
            <w:tcW w:w="1601" w:type="dxa"/>
            <w:gridSpan w:val="2"/>
            <w:vMerge w:val="restart"/>
          </w:tcPr>
          <w:p w:rsidR="00657048"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3428" w:type="dxa"/>
            <w:gridSpan w:val="7"/>
          </w:tcPr>
          <w:p w:rsidR="00657048"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менее</w:t>
            </w:r>
          </w:p>
        </w:tc>
      </w:tr>
      <w:tr w:rsidR="00657048" w:rsidTr="005D3C1A">
        <w:trPr>
          <w:trHeight w:val="1036"/>
        </w:trPr>
        <w:tc>
          <w:tcPr>
            <w:tcW w:w="675" w:type="dxa"/>
            <w:vMerge/>
          </w:tcPr>
          <w:p w:rsidR="00657048" w:rsidRDefault="00657048" w:rsidP="005D3C1A">
            <w:pPr>
              <w:pStyle w:val="a3"/>
              <w:ind w:left="720"/>
              <w:jc w:val="center"/>
              <w:rPr>
                <w:rFonts w:ascii="Times New Roman" w:hAnsi="Times New Roman" w:cs="Times New Roman"/>
                <w:color w:val="000000" w:themeColor="text1"/>
                <w:sz w:val="28"/>
                <w:szCs w:val="28"/>
              </w:rPr>
            </w:pPr>
          </w:p>
        </w:tc>
        <w:tc>
          <w:tcPr>
            <w:tcW w:w="3725" w:type="dxa"/>
            <w:vMerge/>
          </w:tcPr>
          <w:p w:rsidR="00657048" w:rsidRDefault="00657048" w:rsidP="005D3C1A">
            <w:pPr>
              <w:pStyle w:val="a3"/>
              <w:ind w:left="720"/>
              <w:jc w:val="center"/>
              <w:rPr>
                <w:rFonts w:ascii="Times New Roman" w:hAnsi="Times New Roman" w:cs="Times New Roman"/>
                <w:color w:val="000000" w:themeColor="text1"/>
                <w:sz w:val="28"/>
                <w:szCs w:val="28"/>
              </w:rPr>
            </w:pPr>
          </w:p>
        </w:tc>
        <w:tc>
          <w:tcPr>
            <w:tcW w:w="1601" w:type="dxa"/>
            <w:gridSpan w:val="2"/>
            <w:vMerge/>
          </w:tcPr>
          <w:p w:rsidR="00657048" w:rsidRDefault="00657048" w:rsidP="005D3C1A">
            <w:pPr>
              <w:pStyle w:val="a3"/>
              <w:ind w:left="720"/>
              <w:jc w:val="center"/>
              <w:rPr>
                <w:rFonts w:ascii="Times New Roman" w:hAnsi="Times New Roman" w:cs="Times New Roman"/>
                <w:color w:val="000000" w:themeColor="text1"/>
                <w:sz w:val="28"/>
                <w:szCs w:val="28"/>
              </w:rPr>
            </w:pPr>
          </w:p>
        </w:tc>
        <w:tc>
          <w:tcPr>
            <w:tcW w:w="1731" w:type="dxa"/>
            <w:gridSpan w:val="6"/>
          </w:tcPr>
          <w:p w:rsidR="00657048"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1697" w:type="dxa"/>
          </w:tcPr>
          <w:p w:rsidR="00657048"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5D3C1A" w:rsidTr="005D3C1A">
        <w:trPr>
          <w:trHeight w:val="321"/>
        </w:trPr>
        <w:tc>
          <w:tcPr>
            <w:tcW w:w="675" w:type="dxa"/>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c>
          <w:tcPr>
            <w:tcW w:w="3725" w:type="dxa"/>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Техническое мастерство</w:t>
            </w:r>
          </w:p>
        </w:tc>
        <w:tc>
          <w:tcPr>
            <w:tcW w:w="5029" w:type="dxa"/>
            <w:gridSpan w:val="9"/>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Обязательная техническая программа</w:t>
            </w:r>
          </w:p>
        </w:tc>
      </w:tr>
      <w:tr w:rsidR="00657048" w:rsidTr="005D3C1A">
        <w:trPr>
          <w:trHeight w:val="555"/>
        </w:trPr>
        <w:tc>
          <w:tcPr>
            <w:tcW w:w="9429" w:type="dxa"/>
            <w:gridSpan w:val="11"/>
          </w:tcPr>
          <w:p w:rsidR="00657048" w:rsidRDefault="005D3C1A" w:rsidP="00F57D5E">
            <w:pPr>
              <w:pStyle w:val="a3"/>
              <w:numPr>
                <w:ilvl w:val="0"/>
                <w:numId w:val="28"/>
              </w:num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Нормативы специальной физической подготовки для спорт</w:t>
            </w:r>
            <w:r w:rsidR="00F57D5E">
              <w:rPr>
                <w:rFonts w:ascii="Times New Roman" w:hAnsi="Times New Roman" w:cs="Times New Roman"/>
                <w:color w:val="000000" w:themeColor="text1"/>
                <w:sz w:val="28"/>
                <w:szCs w:val="28"/>
              </w:rPr>
              <w:t>ивных дисциплин, содержащих в сво</w:t>
            </w:r>
            <w:r>
              <w:rPr>
                <w:rFonts w:ascii="Times New Roman" w:hAnsi="Times New Roman" w:cs="Times New Roman"/>
                <w:color w:val="000000" w:themeColor="text1"/>
                <w:sz w:val="28"/>
                <w:szCs w:val="28"/>
              </w:rPr>
              <w:t>ем наименовании слово «велокросс»</w:t>
            </w:r>
          </w:p>
        </w:tc>
      </w:tr>
      <w:tr w:rsidR="005D3C1A" w:rsidTr="00F57D5E">
        <w:trPr>
          <w:trHeight w:val="321"/>
        </w:trPr>
        <w:tc>
          <w:tcPr>
            <w:tcW w:w="675" w:type="dxa"/>
            <w:vMerge w:val="restart"/>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p>
        </w:tc>
        <w:tc>
          <w:tcPr>
            <w:tcW w:w="3828" w:type="dxa"/>
            <w:gridSpan w:val="2"/>
            <w:vMerge w:val="restart"/>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Индивидуальная гонка (велокросс) 10 км</w:t>
            </w:r>
          </w:p>
        </w:tc>
        <w:tc>
          <w:tcPr>
            <w:tcW w:w="1559" w:type="dxa"/>
            <w:gridSpan w:val="3"/>
            <w:vMerge w:val="restart"/>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мин, </w:t>
            </w:r>
            <w:proofErr w:type="gramStart"/>
            <w:r>
              <w:rPr>
                <w:rFonts w:ascii="Times New Roman" w:hAnsi="Times New Roman" w:cs="Times New Roman"/>
                <w:color w:val="000000" w:themeColor="text1"/>
                <w:sz w:val="28"/>
                <w:szCs w:val="28"/>
              </w:rPr>
              <w:t>с</w:t>
            </w:r>
            <w:proofErr w:type="gramEnd"/>
          </w:p>
        </w:tc>
        <w:tc>
          <w:tcPr>
            <w:tcW w:w="3367" w:type="dxa"/>
            <w:gridSpan w:val="5"/>
          </w:tcPr>
          <w:p w:rsidR="005D3C1A"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5D3C1A" w:rsidTr="00F57D5E">
        <w:trPr>
          <w:trHeight w:val="321"/>
        </w:trPr>
        <w:tc>
          <w:tcPr>
            <w:tcW w:w="675" w:type="dxa"/>
            <w:vMerge/>
          </w:tcPr>
          <w:p w:rsidR="005D3C1A" w:rsidRDefault="005D3C1A" w:rsidP="005D3C1A">
            <w:pPr>
              <w:pStyle w:val="a3"/>
              <w:ind w:left="720"/>
              <w:jc w:val="center"/>
              <w:rPr>
                <w:rFonts w:ascii="Times New Roman" w:hAnsi="Times New Roman" w:cs="Times New Roman"/>
                <w:color w:val="000000" w:themeColor="text1"/>
                <w:sz w:val="28"/>
                <w:szCs w:val="28"/>
              </w:rPr>
            </w:pPr>
          </w:p>
        </w:tc>
        <w:tc>
          <w:tcPr>
            <w:tcW w:w="3828" w:type="dxa"/>
            <w:gridSpan w:val="2"/>
            <w:vMerge/>
          </w:tcPr>
          <w:p w:rsidR="005D3C1A" w:rsidRDefault="005D3C1A" w:rsidP="005D3C1A">
            <w:pPr>
              <w:pStyle w:val="a3"/>
              <w:ind w:left="720"/>
              <w:jc w:val="center"/>
              <w:rPr>
                <w:rFonts w:ascii="Times New Roman" w:hAnsi="Times New Roman" w:cs="Times New Roman"/>
                <w:color w:val="000000" w:themeColor="text1"/>
                <w:sz w:val="28"/>
                <w:szCs w:val="28"/>
              </w:rPr>
            </w:pPr>
          </w:p>
        </w:tc>
        <w:tc>
          <w:tcPr>
            <w:tcW w:w="1559" w:type="dxa"/>
            <w:gridSpan w:val="3"/>
            <w:vMerge/>
          </w:tcPr>
          <w:p w:rsidR="005D3C1A" w:rsidRDefault="005D3C1A" w:rsidP="005D3C1A">
            <w:pPr>
              <w:pStyle w:val="a3"/>
              <w:ind w:left="720"/>
              <w:jc w:val="center"/>
              <w:rPr>
                <w:rFonts w:ascii="Times New Roman" w:hAnsi="Times New Roman" w:cs="Times New Roman"/>
                <w:color w:val="000000" w:themeColor="text1"/>
                <w:sz w:val="28"/>
                <w:szCs w:val="28"/>
              </w:rPr>
            </w:pPr>
          </w:p>
        </w:tc>
        <w:tc>
          <w:tcPr>
            <w:tcW w:w="1670" w:type="dxa"/>
            <w:gridSpan w:val="4"/>
          </w:tcPr>
          <w:p w:rsidR="005D3C1A"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29,30</w:t>
            </w:r>
          </w:p>
        </w:tc>
        <w:tc>
          <w:tcPr>
            <w:tcW w:w="1697" w:type="dxa"/>
          </w:tcPr>
          <w:p w:rsidR="005D3C1A"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35,40</w:t>
            </w:r>
          </w:p>
        </w:tc>
      </w:tr>
      <w:tr w:rsidR="005D3C1A" w:rsidTr="00F57D5E">
        <w:trPr>
          <w:trHeight w:val="746"/>
        </w:trPr>
        <w:tc>
          <w:tcPr>
            <w:tcW w:w="675" w:type="dxa"/>
            <w:vMerge w:val="restart"/>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p>
        </w:tc>
        <w:tc>
          <w:tcPr>
            <w:tcW w:w="3828" w:type="dxa"/>
            <w:gridSpan w:val="2"/>
            <w:vMerge w:val="restart"/>
          </w:tcPr>
          <w:p w:rsidR="005D3C1A" w:rsidRDefault="005D3C1A" w:rsidP="005D3C1A">
            <w:pPr>
              <w:pStyle w:val="a3"/>
              <w:ind w:righ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Прыжок в высоту с места отталкиванием двумя ногами, с приземлением на обе ноги</w:t>
            </w:r>
          </w:p>
        </w:tc>
        <w:tc>
          <w:tcPr>
            <w:tcW w:w="1559" w:type="dxa"/>
            <w:gridSpan w:val="3"/>
            <w:vMerge w:val="restart"/>
          </w:tcPr>
          <w:p w:rsidR="005D3C1A" w:rsidRDefault="005D3C1A" w:rsidP="005D3C1A">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w:t>
            </w:r>
          </w:p>
        </w:tc>
        <w:tc>
          <w:tcPr>
            <w:tcW w:w="3367" w:type="dxa"/>
            <w:gridSpan w:val="5"/>
          </w:tcPr>
          <w:p w:rsidR="005D3C1A"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более</w:t>
            </w:r>
          </w:p>
        </w:tc>
      </w:tr>
      <w:tr w:rsidR="005D3C1A" w:rsidTr="00F57D5E">
        <w:trPr>
          <w:trHeight w:val="746"/>
        </w:trPr>
        <w:tc>
          <w:tcPr>
            <w:tcW w:w="675" w:type="dxa"/>
            <w:vMerge/>
          </w:tcPr>
          <w:p w:rsidR="005D3C1A" w:rsidRDefault="005D3C1A" w:rsidP="005D3C1A">
            <w:pPr>
              <w:pStyle w:val="a3"/>
              <w:jc w:val="center"/>
              <w:rPr>
                <w:rFonts w:ascii="Times New Roman" w:hAnsi="Times New Roman" w:cs="Times New Roman"/>
                <w:color w:val="000000" w:themeColor="text1"/>
                <w:sz w:val="28"/>
                <w:szCs w:val="28"/>
              </w:rPr>
            </w:pPr>
          </w:p>
        </w:tc>
        <w:tc>
          <w:tcPr>
            <w:tcW w:w="3828" w:type="dxa"/>
            <w:gridSpan w:val="2"/>
            <w:vMerge/>
          </w:tcPr>
          <w:p w:rsidR="005D3C1A" w:rsidRDefault="005D3C1A" w:rsidP="005D3C1A">
            <w:pPr>
              <w:pStyle w:val="a3"/>
              <w:ind w:right="-108"/>
              <w:jc w:val="center"/>
              <w:rPr>
                <w:rFonts w:ascii="Times New Roman" w:hAnsi="Times New Roman" w:cs="Times New Roman"/>
                <w:color w:val="000000" w:themeColor="text1"/>
                <w:sz w:val="28"/>
                <w:szCs w:val="28"/>
              </w:rPr>
            </w:pPr>
          </w:p>
        </w:tc>
        <w:tc>
          <w:tcPr>
            <w:tcW w:w="1559" w:type="dxa"/>
            <w:gridSpan w:val="3"/>
            <w:vMerge/>
          </w:tcPr>
          <w:p w:rsidR="005D3C1A" w:rsidRDefault="005D3C1A" w:rsidP="005D3C1A">
            <w:pPr>
              <w:pStyle w:val="a3"/>
              <w:ind w:left="720"/>
              <w:jc w:val="center"/>
              <w:rPr>
                <w:rFonts w:ascii="Times New Roman" w:hAnsi="Times New Roman" w:cs="Times New Roman"/>
                <w:color w:val="000000" w:themeColor="text1"/>
                <w:sz w:val="28"/>
                <w:szCs w:val="28"/>
              </w:rPr>
            </w:pPr>
          </w:p>
        </w:tc>
        <w:tc>
          <w:tcPr>
            <w:tcW w:w="1612" w:type="dxa"/>
          </w:tcPr>
          <w:p w:rsidR="005D3C1A"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1755" w:type="dxa"/>
            <w:gridSpan w:val="4"/>
          </w:tcPr>
          <w:p w:rsidR="005D3C1A" w:rsidRDefault="005D3C1A" w:rsidP="005D3C1A">
            <w:pPr>
              <w:pStyle w:val="a3"/>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5D3C1A" w:rsidTr="00F57D5E">
        <w:trPr>
          <w:trHeight w:val="555"/>
        </w:trPr>
        <w:tc>
          <w:tcPr>
            <w:tcW w:w="675" w:type="dxa"/>
          </w:tcPr>
          <w:p w:rsidR="005D3C1A" w:rsidRDefault="005D3C1A" w:rsidP="005D3C1A">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p>
        </w:tc>
        <w:tc>
          <w:tcPr>
            <w:tcW w:w="3828" w:type="dxa"/>
            <w:gridSpan w:val="2"/>
          </w:tcPr>
          <w:p w:rsidR="005D3C1A" w:rsidRDefault="005D3C1A" w:rsidP="005D3C1A">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Техническое мастерство</w:t>
            </w:r>
          </w:p>
        </w:tc>
        <w:tc>
          <w:tcPr>
            <w:tcW w:w="4926" w:type="dxa"/>
            <w:gridSpan w:val="8"/>
          </w:tcPr>
          <w:p w:rsidR="005D3C1A" w:rsidRDefault="005D3C1A" w:rsidP="005D3C1A">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Обязательная техническая программа</w:t>
            </w:r>
          </w:p>
        </w:tc>
      </w:tr>
    </w:tbl>
    <w:p w:rsidR="00721F13" w:rsidRDefault="00721F13"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Default="00F57D5E" w:rsidP="00721F13">
      <w:pPr>
        <w:pStyle w:val="a3"/>
        <w:ind w:firstLine="709"/>
        <w:jc w:val="center"/>
        <w:rPr>
          <w:rFonts w:ascii="Times New Roman" w:hAnsi="Times New Roman" w:cs="Times New Roman"/>
          <w:b/>
          <w:color w:val="000000" w:themeColor="text1"/>
          <w:sz w:val="28"/>
          <w:szCs w:val="28"/>
        </w:rPr>
      </w:pPr>
    </w:p>
    <w:p w:rsidR="00F57D5E" w:rsidRPr="00721F13" w:rsidRDefault="00F57D5E" w:rsidP="00721F13">
      <w:pPr>
        <w:pStyle w:val="a3"/>
        <w:ind w:firstLine="709"/>
        <w:jc w:val="center"/>
        <w:rPr>
          <w:rFonts w:ascii="Times New Roman" w:hAnsi="Times New Roman" w:cs="Times New Roman"/>
          <w:b/>
          <w:color w:val="000000" w:themeColor="text1"/>
          <w:sz w:val="28"/>
          <w:szCs w:val="28"/>
        </w:rPr>
      </w:pPr>
    </w:p>
    <w:p w:rsidR="00201F68" w:rsidRPr="00400900" w:rsidRDefault="00400900" w:rsidP="00400900">
      <w:pPr>
        <w:pStyle w:val="a3"/>
        <w:numPr>
          <w:ilvl w:val="0"/>
          <w:numId w:val="22"/>
        </w:numPr>
        <w:jc w:val="center"/>
        <w:rPr>
          <w:rFonts w:ascii="Times New Roman" w:hAnsi="Times New Roman" w:cs="Times New Roman"/>
          <w:b/>
          <w:color w:val="000000" w:themeColor="text1"/>
          <w:sz w:val="28"/>
          <w:szCs w:val="28"/>
        </w:rPr>
      </w:pPr>
      <w:r w:rsidRPr="00400900">
        <w:rPr>
          <w:rFonts w:ascii="Times New Roman" w:hAnsi="Times New Roman" w:cs="Times New Roman"/>
          <w:b/>
          <w:color w:val="000000" w:themeColor="text1"/>
          <w:sz w:val="28"/>
          <w:szCs w:val="28"/>
        </w:rPr>
        <w:lastRenderedPageBreak/>
        <w:t>ПЕРЕЧЕНЬ МАТЕРИАЛЬНО-ТЕХНИЧЕСКОГО ОБЕСПЕЧЕНИЯ</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Требования к материально-технической базе и инфраструктуре организаций, осуществляющие спортивную подготовку,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наличия: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тренировочного спортивного зала;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тренажерного зала;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 раздевалок, </w:t>
      </w:r>
    </w:p>
    <w:p w:rsidR="00400900" w:rsidRDefault="00400900" w:rsidP="0019683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01F68" w:rsidRPr="00201F68">
        <w:rPr>
          <w:rFonts w:ascii="Times New Roman" w:hAnsi="Times New Roman" w:cs="Times New Roman"/>
          <w:color w:val="000000" w:themeColor="text1"/>
          <w:sz w:val="28"/>
          <w:szCs w:val="28"/>
        </w:rPr>
        <w:t xml:space="preserve">душевых; </w:t>
      </w:r>
    </w:p>
    <w:p w:rsidR="00201F68" w:rsidRPr="00201F68" w:rsidRDefault="00201F68" w:rsidP="00196830">
      <w:pPr>
        <w:pStyle w:val="a3"/>
        <w:ind w:firstLine="709"/>
        <w:jc w:val="both"/>
        <w:rPr>
          <w:rFonts w:ascii="Times New Roman" w:hAnsi="Times New Roman" w:cs="Times New Roman"/>
          <w:color w:val="000000" w:themeColor="text1"/>
          <w:sz w:val="28"/>
          <w:szCs w:val="28"/>
        </w:rPr>
      </w:pPr>
      <w:proofErr w:type="gramStart"/>
      <w:r w:rsidRPr="00201F68">
        <w:rPr>
          <w:rFonts w:ascii="Times New Roman" w:hAnsi="Times New Roman" w:cs="Times New Roman"/>
          <w:color w:val="000000" w:themeColor="text1"/>
          <w:sz w:val="28"/>
          <w:szCs w:val="28"/>
        </w:rPr>
        <w:t>-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w:t>
      </w:r>
      <w:proofErr w:type="gramEnd"/>
      <w:r w:rsidRPr="00201F68">
        <w:rPr>
          <w:rFonts w:ascii="Times New Roman" w:hAnsi="Times New Roman" w:cs="Times New Roman"/>
          <w:color w:val="000000" w:themeColor="text1"/>
          <w:sz w:val="28"/>
          <w:szCs w:val="28"/>
        </w:rPr>
        <w:t xml:space="preserve">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Pr="00201F68">
        <w:rPr>
          <w:rFonts w:ascii="Times New Roman" w:hAnsi="Times New Roman" w:cs="Times New Roman"/>
          <w:color w:val="000000" w:themeColor="text1"/>
          <w:sz w:val="28"/>
          <w:szCs w:val="28"/>
        </w:rPr>
        <w:t>зарегистрирован</w:t>
      </w:r>
      <w:proofErr w:type="gramEnd"/>
      <w:r w:rsidRPr="00201F68">
        <w:rPr>
          <w:rFonts w:ascii="Times New Roman" w:hAnsi="Times New Roman" w:cs="Times New Roman"/>
          <w:color w:val="000000" w:themeColor="text1"/>
          <w:sz w:val="28"/>
          <w:szCs w:val="28"/>
        </w:rPr>
        <w:t xml:space="preserve"> Минюстом России 03.12</w:t>
      </w:r>
      <w:r w:rsidR="00400900">
        <w:rPr>
          <w:rFonts w:ascii="Times New Roman" w:hAnsi="Times New Roman" w:cs="Times New Roman"/>
          <w:color w:val="000000" w:themeColor="text1"/>
          <w:sz w:val="28"/>
          <w:szCs w:val="28"/>
        </w:rPr>
        <w:t>.2020, регистрационный № 61238).</w:t>
      </w:r>
    </w:p>
    <w:p w:rsidR="00201F68" w:rsidRDefault="00201F68" w:rsidP="001F241F">
      <w:pPr>
        <w:pStyle w:val="a3"/>
        <w:ind w:firstLine="709"/>
        <w:jc w:val="center"/>
        <w:rPr>
          <w:rFonts w:ascii="Times New Roman" w:hAnsi="Times New Roman" w:cs="Times New Roman"/>
          <w:b/>
          <w:color w:val="000000" w:themeColor="text1"/>
          <w:sz w:val="28"/>
          <w:szCs w:val="28"/>
        </w:rPr>
      </w:pPr>
      <w:proofErr w:type="gramStart"/>
      <w:r w:rsidRPr="001F241F">
        <w:rPr>
          <w:rFonts w:ascii="Times New Roman" w:hAnsi="Times New Roman" w:cs="Times New Roman"/>
          <w:b/>
          <w:color w:val="000000" w:themeColor="text1"/>
          <w:sz w:val="28"/>
          <w:szCs w:val="28"/>
        </w:rPr>
        <w:t>Оборудование и спортивный инвентарь, необходимые для прохождения спортивной подготовки</w:t>
      </w:r>
      <w:proofErr w:type="gramEnd"/>
    </w:p>
    <w:tbl>
      <w:tblPr>
        <w:tblStyle w:val="a4"/>
        <w:tblW w:w="0" w:type="auto"/>
        <w:tblLook w:val="04A0" w:firstRow="1" w:lastRow="0" w:firstColumn="1" w:lastColumn="0" w:noHBand="0" w:noVBand="1"/>
      </w:tblPr>
      <w:tblGrid>
        <w:gridCol w:w="594"/>
        <w:gridCol w:w="78"/>
        <w:gridCol w:w="5810"/>
        <w:gridCol w:w="1471"/>
        <w:gridCol w:w="1617"/>
      </w:tblGrid>
      <w:tr w:rsidR="001F241F" w:rsidTr="0047375B">
        <w:tc>
          <w:tcPr>
            <w:tcW w:w="672"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sidRPr="0047375B">
              <w:rPr>
                <w:rFonts w:ascii="Times New Roman" w:hAnsi="Times New Roman" w:cs="Times New Roman"/>
                <w:color w:val="000000" w:themeColor="text1"/>
                <w:sz w:val="28"/>
                <w:szCs w:val="28"/>
              </w:rPr>
              <w:t xml:space="preserve">№ </w:t>
            </w:r>
            <w:proofErr w:type="gramStart"/>
            <w:r w:rsidRPr="0047375B">
              <w:rPr>
                <w:rFonts w:ascii="Times New Roman" w:hAnsi="Times New Roman" w:cs="Times New Roman"/>
                <w:color w:val="000000" w:themeColor="text1"/>
                <w:sz w:val="28"/>
                <w:szCs w:val="28"/>
              </w:rPr>
              <w:t>п</w:t>
            </w:r>
            <w:proofErr w:type="gramEnd"/>
            <w:r w:rsidRPr="0047375B">
              <w:rPr>
                <w:rFonts w:ascii="Times New Roman" w:hAnsi="Times New Roman" w:cs="Times New Roman"/>
                <w:color w:val="000000" w:themeColor="text1"/>
                <w:sz w:val="28"/>
                <w:szCs w:val="28"/>
                <w:lang w:val="en-US"/>
              </w:rPr>
              <w:t>/</w:t>
            </w:r>
            <w:r w:rsidRPr="0047375B">
              <w:rPr>
                <w:rFonts w:ascii="Times New Roman" w:hAnsi="Times New Roman" w:cs="Times New Roman"/>
                <w:color w:val="000000" w:themeColor="text1"/>
                <w:sz w:val="28"/>
                <w:szCs w:val="28"/>
              </w:rPr>
              <w:t>п</w:t>
            </w:r>
          </w:p>
        </w:tc>
        <w:tc>
          <w:tcPr>
            <w:tcW w:w="5811" w:type="dxa"/>
          </w:tcPr>
          <w:p w:rsidR="001F241F" w:rsidRPr="0047375B" w:rsidRDefault="0047375B" w:rsidP="001F241F">
            <w:pPr>
              <w:pStyle w:val="a3"/>
              <w:jc w:val="center"/>
              <w:rPr>
                <w:rFonts w:ascii="Times New Roman" w:hAnsi="Times New Roman" w:cs="Times New Roman"/>
                <w:color w:val="000000" w:themeColor="text1"/>
                <w:sz w:val="28"/>
                <w:szCs w:val="28"/>
              </w:rPr>
            </w:pPr>
            <w:r w:rsidRPr="0047375B">
              <w:rPr>
                <w:rFonts w:ascii="Times New Roman" w:hAnsi="Times New Roman" w:cs="Times New Roman"/>
                <w:color w:val="000000" w:themeColor="text1"/>
                <w:sz w:val="28"/>
                <w:szCs w:val="28"/>
              </w:rPr>
              <w:t>Наименование оборудования, спортивного инвентаря</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sidRPr="0047375B">
              <w:rPr>
                <w:rFonts w:ascii="Times New Roman" w:hAnsi="Times New Roman" w:cs="Times New Roman"/>
                <w:color w:val="000000" w:themeColor="text1"/>
                <w:sz w:val="28"/>
                <w:szCs w:val="28"/>
              </w:rPr>
              <w:t>Единица измерения</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sidRPr="0047375B">
              <w:rPr>
                <w:rFonts w:ascii="Times New Roman" w:hAnsi="Times New Roman" w:cs="Times New Roman"/>
                <w:color w:val="000000" w:themeColor="text1"/>
                <w:sz w:val="28"/>
                <w:szCs w:val="28"/>
              </w:rPr>
              <w:t>Количество изделий</w:t>
            </w:r>
          </w:p>
        </w:tc>
      </w:tr>
      <w:tr w:rsidR="0047375B" w:rsidTr="00684B71">
        <w:tc>
          <w:tcPr>
            <w:tcW w:w="9571" w:type="dxa"/>
            <w:gridSpan w:val="5"/>
          </w:tcPr>
          <w:p w:rsidR="0047375B"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спортивных дисциплин, содержащих в своем наименовании слово «кросс»</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Бензокоса</w:t>
            </w:r>
            <w:proofErr w:type="spellEnd"/>
            <w:r>
              <w:rPr>
                <w:rFonts w:ascii="Times New Roman" w:hAnsi="Times New Roman" w:cs="Times New Roman"/>
                <w:color w:val="000000" w:themeColor="text1"/>
                <w:sz w:val="28"/>
                <w:szCs w:val="28"/>
              </w:rPr>
              <w:t xml:space="preserve"> (триммер бензиновый)</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Бензопила</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Гантели массивные (от 0,5 до 5 кг)</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Гантели переменной массы (от3 до12 кг)</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Конус высоты 15 см</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Конус высотой 30 см</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Конус высотой от 50 до 75 см</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баскетбольный</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волейбольный</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футбольный</w:t>
            </w:r>
          </w:p>
        </w:tc>
        <w:tc>
          <w:tcPr>
            <w:tcW w:w="1471"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684B71">
        <w:tc>
          <w:tcPr>
            <w:tcW w:w="594" w:type="dxa"/>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5889" w:type="dxa"/>
            <w:gridSpan w:val="2"/>
          </w:tcPr>
          <w:p w:rsidR="001F241F" w:rsidRPr="0047375B" w:rsidRDefault="0047375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Оборудование контрольного пункта с приспособлением для крепления средства электронной отметки</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1F241F" w:rsidTr="00684B71">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секундомер электронный</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684B71">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5889" w:type="dxa"/>
            <w:gridSpan w:val="2"/>
          </w:tcPr>
          <w:p w:rsidR="001F241F" w:rsidRPr="00684B71"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Станция для контактной</w:t>
            </w:r>
            <w:r w:rsidRPr="00684B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бесконтактной электронной отметки</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1F241F" w:rsidTr="00684B71">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Станция программирования системы электронной отметки</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684B71">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Стартовые колодки</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1F241F" w:rsidTr="00684B71">
        <w:tc>
          <w:tcPr>
            <w:tcW w:w="594" w:type="dxa"/>
          </w:tcPr>
          <w:p w:rsidR="001F241F" w:rsidRPr="0047375B" w:rsidRDefault="00684B71" w:rsidP="00684B71">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Табло электронное</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684B71">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Штанга тяжелоатлетическая</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1F241F" w:rsidTr="00684B71">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Электронная карточка (чип) бесконтактной электронной отметки</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684B71" w:rsidTr="00684B71">
        <w:tc>
          <w:tcPr>
            <w:tcW w:w="9571" w:type="dxa"/>
            <w:gridSpan w:val="5"/>
          </w:tcPr>
          <w:p w:rsidR="00684B71"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спортивных дисциплин, содержащих в св</w:t>
            </w:r>
            <w:r w:rsidR="00F57D5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ем наименовании слова «лыжная гонка»</w:t>
            </w:r>
          </w:p>
        </w:tc>
      </w:tr>
      <w:tr w:rsidR="001F241F" w:rsidTr="0029128B">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Бензопила</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Дрель ручная для роторных щеток</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Лыжные махи и парафины для подготовки лыж</w:t>
            </w:r>
          </w:p>
        </w:tc>
        <w:tc>
          <w:tcPr>
            <w:tcW w:w="1471"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1F241F" w:rsidTr="0029128B">
        <w:tc>
          <w:tcPr>
            <w:tcW w:w="594" w:type="dxa"/>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5889" w:type="dxa"/>
            <w:gridSpan w:val="2"/>
          </w:tcPr>
          <w:p w:rsidR="001F241F" w:rsidRPr="0047375B" w:rsidRDefault="00684B71"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Маска защитная со стеклом с противогазовым фильтром для защиты органов дыхания и глаз при подготовке лыж </w:t>
            </w:r>
            <w:proofErr w:type="spellStart"/>
            <w:r>
              <w:rPr>
                <w:rFonts w:ascii="Times New Roman" w:hAnsi="Times New Roman" w:cs="Times New Roman"/>
                <w:color w:val="000000" w:themeColor="text1"/>
                <w:sz w:val="28"/>
                <w:szCs w:val="28"/>
              </w:rPr>
              <w:t>фторовыми</w:t>
            </w:r>
            <w:proofErr w:type="spellEnd"/>
            <w:r>
              <w:rPr>
                <w:rFonts w:ascii="Times New Roman" w:hAnsi="Times New Roman" w:cs="Times New Roman"/>
                <w:color w:val="000000" w:themeColor="text1"/>
                <w:sz w:val="28"/>
                <w:szCs w:val="28"/>
              </w:rPr>
              <w:t xml:space="preserve"> </w:t>
            </w:r>
            <w:r w:rsidR="0029128B">
              <w:rPr>
                <w:rFonts w:ascii="Times New Roman" w:hAnsi="Times New Roman" w:cs="Times New Roman"/>
                <w:color w:val="000000" w:themeColor="text1"/>
                <w:sz w:val="28"/>
                <w:szCs w:val="28"/>
              </w:rPr>
              <w:t>смазками</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Мяч баскетбольный </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волейбольный</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футбольный</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Оборудование контрольного пункта с приспособлением для крепления средства электронной отметки</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Планшет для ориентирования</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Пробка синтетическая</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Секундомер электронный</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Скребок пластиковый для обработки лыж (3мм)</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Скребок стальной для обработки лыж</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Снегоход, укомплектованный приспособлением для прокладки лыжных трасс</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Станок</w:t>
            </w:r>
            <w:proofErr w:type="gramStart"/>
            <w:r>
              <w:rPr>
                <w:rFonts w:ascii="Times New Roman" w:hAnsi="Times New Roman" w:cs="Times New Roman"/>
                <w:color w:val="000000" w:themeColor="text1"/>
                <w:sz w:val="28"/>
                <w:szCs w:val="28"/>
              </w:rPr>
              <w:t xml:space="preserve"> Д</w:t>
            </w:r>
            <w:proofErr w:type="gramEnd"/>
            <w:r>
              <w:rPr>
                <w:rFonts w:ascii="Times New Roman" w:hAnsi="Times New Roman" w:cs="Times New Roman"/>
                <w:color w:val="000000" w:themeColor="text1"/>
                <w:sz w:val="28"/>
                <w:szCs w:val="28"/>
              </w:rPr>
              <w:t>ля подготовки лыж</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c>
          <w:tcPr>
            <w:tcW w:w="5889" w:type="dxa"/>
            <w:gridSpan w:val="2"/>
          </w:tcPr>
          <w:p w:rsidR="001F241F" w:rsidRPr="0029128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Станция для контактной</w:t>
            </w:r>
            <w:r w:rsidRPr="0029128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бесконтактной электронной отметки</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Станция программирования системы электронной отметки</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Табло электронное</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Термометр наружный</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Тренажер лыжника для развития верхнего плечевого пояса</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39.</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Утюг для смазки лыж</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Щетки для обработки лыж</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Щетки роторные для подготовки лыж</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Электронная карточка (чип) бесконтактной электронной отметки</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Эспандер лыжника</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r>
      <w:tr w:rsidR="0029128B" w:rsidTr="0029128B">
        <w:tc>
          <w:tcPr>
            <w:tcW w:w="9571" w:type="dxa"/>
            <w:gridSpan w:val="5"/>
          </w:tcPr>
          <w:p w:rsidR="0029128B"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спортивных дисциплин, содержащих в своем наименовании слово «велокросс»</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Автомобиль легковой для сопровождения</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Бензопила </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Велостанок</w:t>
            </w:r>
            <w:proofErr w:type="spellEnd"/>
            <w:r>
              <w:rPr>
                <w:rFonts w:ascii="Times New Roman" w:hAnsi="Times New Roman" w:cs="Times New Roman"/>
                <w:color w:val="000000" w:themeColor="text1"/>
                <w:sz w:val="28"/>
                <w:szCs w:val="28"/>
              </w:rPr>
              <w:t xml:space="preserve"> универсальный</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Мяч баскетбольный </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волейбольный</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футбольный</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c>
          <w:tcPr>
            <w:tcW w:w="5889" w:type="dxa"/>
            <w:gridSpan w:val="2"/>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Набор инструментов для ремонта велосипедов</w:t>
            </w:r>
          </w:p>
        </w:tc>
        <w:tc>
          <w:tcPr>
            <w:tcW w:w="1471"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1F241F" w:rsidTr="0029128B">
        <w:tc>
          <w:tcPr>
            <w:tcW w:w="594" w:type="dxa"/>
          </w:tcPr>
          <w:p w:rsidR="001F241F" w:rsidRPr="0047375B" w:rsidRDefault="0029128B"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p>
        </w:tc>
        <w:tc>
          <w:tcPr>
            <w:tcW w:w="5889" w:type="dxa"/>
            <w:gridSpan w:val="2"/>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Насос для подкачки покрышек</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1F241F" w:rsidTr="0029128B">
        <w:tc>
          <w:tcPr>
            <w:tcW w:w="594"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p>
        </w:tc>
        <w:tc>
          <w:tcPr>
            <w:tcW w:w="5889" w:type="dxa"/>
            <w:gridSpan w:val="2"/>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Оборудование контрольного пункта с приспособлением для крепления средств электронной отметки</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1F241F" w:rsidTr="0029128B">
        <w:tc>
          <w:tcPr>
            <w:tcW w:w="594"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p>
        </w:tc>
        <w:tc>
          <w:tcPr>
            <w:tcW w:w="5889" w:type="dxa"/>
            <w:gridSpan w:val="2"/>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Переносная стойка для ремонта велосипедов</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p>
        </w:tc>
        <w:tc>
          <w:tcPr>
            <w:tcW w:w="5889" w:type="dxa"/>
            <w:gridSpan w:val="2"/>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Секундомер электронный</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1F241F" w:rsidTr="0029128B">
        <w:tc>
          <w:tcPr>
            <w:tcW w:w="594"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tc>
        <w:tc>
          <w:tcPr>
            <w:tcW w:w="5889" w:type="dxa"/>
            <w:gridSpan w:val="2"/>
          </w:tcPr>
          <w:p w:rsidR="001F241F" w:rsidRPr="00B500D2"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Станция для бесконтактной</w:t>
            </w:r>
            <w:r w:rsidRPr="00B500D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контактной электронной отметки</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p>
        </w:tc>
        <w:tc>
          <w:tcPr>
            <w:tcW w:w="5889" w:type="dxa"/>
            <w:gridSpan w:val="2"/>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Станция программирования системы электронной отметки</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F241F" w:rsidTr="0029128B">
        <w:tc>
          <w:tcPr>
            <w:tcW w:w="594"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p>
        </w:tc>
        <w:tc>
          <w:tcPr>
            <w:tcW w:w="5889" w:type="dxa"/>
            <w:gridSpan w:val="2"/>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Тало электронное</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1F241F" w:rsidTr="0029128B">
        <w:tc>
          <w:tcPr>
            <w:tcW w:w="594"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p>
        </w:tc>
        <w:tc>
          <w:tcPr>
            <w:tcW w:w="5889" w:type="dxa"/>
            <w:gridSpan w:val="2"/>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Электронная карточка (чип) бесконтактной электронной отметки</w:t>
            </w:r>
          </w:p>
        </w:tc>
        <w:tc>
          <w:tcPr>
            <w:tcW w:w="1471"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штук</w:t>
            </w:r>
          </w:p>
        </w:tc>
        <w:tc>
          <w:tcPr>
            <w:tcW w:w="1617" w:type="dxa"/>
          </w:tcPr>
          <w:p w:rsidR="001F241F" w:rsidRPr="0047375B" w:rsidRDefault="00B500D2" w:rsidP="001F241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bl>
    <w:p w:rsidR="00201F68" w:rsidRPr="00201F68" w:rsidRDefault="00201F68" w:rsidP="00FB52EC">
      <w:pPr>
        <w:pStyle w:val="a3"/>
        <w:jc w:val="both"/>
        <w:rPr>
          <w:rFonts w:ascii="Times New Roman" w:hAnsi="Times New Roman" w:cs="Times New Roman"/>
          <w:color w:val="000000" w:themeColor="text1"/>
          <w:sz w:val="28"/>
          <w:szCs w:val="28"/>
        </w:rPr>
      </w:pPr>
    </w:p>
    <w:p w:rsidR="00201F68" w:rsidRDefault="00201F68" w:rsidP="00FB52EC">
      <w:pPr>
        <w:pStyle w:val="a3"/>
        <w:ind w:firstLine="709"/>
        <w:jc w:val="center"/>
        <w:rPr>
          <w:rFonts w:ascii="Times New Roman" w:hAnsi="Times New Roman" w:cs="Times New Roman"/>
          <w:b/>
          <w:color w:val="000000" w:themeColor="text1"/>
          <w:sz w:val="28"/>
          <w:szCs w:val="28"/>
        </w:rPr>
      </w:pPr>
      <w:r w:rsidRPr="00FB52EC">
        <w:rPr>
          <w:rFonts w:ascii="Times New Roman" w:hAnsi="Times New Roman" w:cs="Times New Roman"/>
          <w:b/>
          <w:color w:val="000000" w:themeColor="text1"/>
          <w:sz w:val="28"/>
          <w:szCs w:val="28"/>
        </w:rPr>
        <w:t>Спортивная экипировка, передаваемая в индивидуальное пользование</w:t>
      </w:r>
    </w:p>
    <w:tbl>
      <w:tblPr>
        <w:tblStyle w:val="a4"/>
        <w:tblW w:w="9571" w:type="dxa"/>
        <w:tblLayout w:type="fixed"/>
        <w:tblLook w:val="04A0" w:firstRow="1" w:lastRow="0" w:firstColumn="1" w:lastColumn="0" w:noHBand="0" w:noVBand="1"/>
      </w:tblPr>
      <w:tblGrid>
        <w:gridCol w:w="534"/>
        <w:gridCol w:w="1842"/>
        <w:gridCol w:w="142"/>
        <w:gridCol w:w="851"/>
        <w:gridCol w:w="1417"/>
        <w:gridCol w:w="567"/>
        <w:gridCol w:w="567"/>
        <w:gridCol w:w="748"/>
        <w:gridCol w:w="581"/>
        <w:gridCol w:w="580"/>
        <w:gridCol w:w="581"/>
        <w:gridCol w:w="580"/>
        <w:gridCol w:w="581"/>
      </w:tblGrid>
      <w:tr w:rsidR="002E5B4B" w:rsidRPr="00F57D5E" w:rsidTr="00F57D5E">
        <w:trPr>
          <w:trHeight w:val="498"/>
        </w:trPr>
        <w:tc>
          <w:tcPr>
            <w:tcW w:w="534" w:type="dxa"/>
            <w:vMerge w:val="restart"/>
          </w:tcPr>
          <w:p w:rsidR="002E5B4B" w:rsidRPr="00F57D5E" w:rsidRDefault="002E5B4B"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r w:rsidRPr="00F57D5E">
              <w:rPr>
                <w:rFonts w:ascii="Times New Roman" w:hAnsi="Times New Roman" w:cs="Times New Roman"/>
                <w:color w:val="000000" w:themeColor="text1"/>
                <w:sz w:val="20"/>
                <w:szCs w:val="20"/>
                <w:lang w:val="en-US"/>
              </w:rPr>
              <w:t xml:space="preserve"> </w:t>
            </w:r>
            <w:proofErr w:type="gramStart"/>
            <w:r w:rsidRPr="00F57D5E">
              <w:rPr>
                <w:rFonts w:ascii="Times New Roman" w:hAnsi="Times New Roman" w:cs="Times New Roman"/>
                <w:color w:val="000000" w:themeColor="text1"/>
                <w:sz w:val="20"/>
                <w:szCs w:val="20"/>
              </w:rPr>
              <w:t>п</w:t>
            </w:r>
            <w:proofErr w:type="gramEnd"/>
            <w:r w:rsidRPr="00F57D5E">
              <w:rPr>
                <w:rFonts w:ascii="Times New Roman" w:hAnsi="Times New Roman" w:cs="Times New Roman"/>
                <w:color w:val="000000" w:themeColor="text1"/>
                <w:sz w:val="20"/>
                <w:szCs w:val="20"/>
                <w:lang w:val="en-US"/>
              </w:rPr>
              <w:t>/</w:t>
            </w:r>
            <w:r w:rsidRPr="00F57D5E">
              <w:rPr>
                <w:rFonts w:ascii="Times New Roman" w:hAnsi="Times New Roman" w:cs="Times New Roman"/>
                <w:color w:val="000000" w:themeColor="text1"/>
                <w:sz w:val="20"/>
                <w:szCs w:val="20"/>
              </w:rPr>
              <w:t>п</w:t>
            </w:r>
          </w:p>
        </w:tc>
        <w:tc>
          <w:tcPr>
            <w:tcW w:w="1842" w:type="dxa"/>
            <w:vMerge w:val="restart"/>
          </w:tcPr>
          <w:p w:rsidR="002E5B4B" w:rsidRPr="00F57D5E" w:rsidRDefault="002E5B4B"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Наименование</w:t>
            </w:r>
          </w:p>
        </w:tc>
        <w:tc>
          <w:tcPr>
            <w:tcW w:w="993" w:type="dxa"/>
            <w:gridSpan w:val="2"/>
            <w:vMerge w:val="restart"/>
          </w:tcPr>
          <w:p w:rsidR="002E5B4B" w:rsidRPr="00F57D5E" w:rsidRDefault="002E5B4B"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Единица измерения</w:t>
            </w:r>
          </w:p>
        </w:tc>
        <w:tc>
          <w:tcPr>
            <w:tcW w:w="1417" w:type="dxa"/>
            <w:vMerge w:val="restart"/>
          </w:tcPr>
          <w:p w:rsidR="002E5B4B" w:rsidRPr="00F57D5E" w:rsidRDefault="002E5B4B"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Расчетная единица</w:t>
            </w:r>
          </w:p>
        </w:tc>
        <w:tc>
          <w:tcPr>
            <w:tcW w:w="4785" w:type="dxa"/>
            <w:gridSpan w:val="8"/>
          </w:tcPr>
          <w:p w:rsidR="002E5B4B" w:rsidRPr="00F57D5E" w:rsidRDefault="002E5B4B"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Этап спортивной подготовки</w:t>
            </w:r>
          </w:p>
        </w:tc>
      </w:tr>
      <w:tr w:rsidR="002E5B4B" w:rsidRPr="00F57D5E" w:rsidTr="00F57D5E">
        <w:trPr>
          <w:trHeight w:val="581"/>
        </w:trPr>
        <w:tc>
          <w:tcPr>
            <w:tcW w:w="534" w:type="dxa"/>
            <w:vMerge/>
          </w:tcPr>
          <w:p w:rsidR="002E5B4B" w:rsidRPr="00F57D5E" w:rsidRDefault="002E5B4B" w:rsidP="00FB52EC">
            <w:pPr>
              <w:pStyle w:val="a3"/>
              <w:jc w:val="center"/>
              <w:rPr>
                <w:rFonts w:ascii="Times New Roman" w:hAnsi="Times New Roman" w:cs="Times New Roman"/>
                <w:color w:val="000000" w:themeColor="text1"/>
                <w:sz w:val="20"/>
                <w:szCs w:val="20"/>
              </w:rPr>
            </w:pPr>
          </w:p>
        </w:tc>
        <w:tc>
          <w:tcPr>
            <w:tcW w:w="1842" w:type="dxa"/>
            <w:vMerge/>
          </w:tcPr>
          <w:p w:rsidR="002E5B4B" w:rsidRPr="00F57D5E" w:rsidRDefault="002E5B4B" w:rsidP="00FB52EC">
            <w:pPr>
              <w:pStyle w:val="a3"/>
              <w:jc w:val="center"/>
              <w:rPr>
                <w:rFonts w:ascii="Times New Roman" w:hAnsi="Times New Roman" w:cs="Times New Roman"/>
                <w:color w:val="000000" w:themeColor="text1"/>
                <w:sz w:val="20"/>
                <w:szCs w:val="20"/>
              </w:rPr>
            </w:pPr>
          </w:p>
        </w:tc>
        <w:tc>
          <w:tcPr>
            <w:tcW w:w="993" w:type="dxa"/>
            <w:gridSpan w:val="2"/>
            <w:vMerge/>
          </w:tcPr>
          <w:p w:rsidR="002E5B4B" w:rsidRPr="00F57D5E" w:rsidRDefault="002E5B4B" w:rsidP="00F57D5E">
            <w:pPr>
              <w:pStyle w:val="a3"/>
              <w:ind w:left="-108" w:right="-108"/>
              <w:jc w:val="center"/>
              <w:rPr>
                <w:rFonts w:ascii="Times New Roman" w:hAnsi="Times New Roman" w:cs="Times New Roman"/>
                <w:color w:val="000000" w:themeColor="text1"/>
                <w:sz w:val="20"/>
                <w:szCs w:val="20"/>
              </w:rPr>
            </w:pPr>
          </w:p>
        </w:tc>
        <w:tc>
          <w:tcPr>
            <w:tcW w:w="1417" w:type="dxa"/>
            <w:vMerge/>
          </w:tcPr>
          <w:p w:rsidR="002E5B4B" w:rsidRPr="00F57D5E" w:rsidRDefault="002E5B4B" w:rsidP="00F57D5E">
            <w:pPr>
              <w:pStyle w:val="a3"/>
              <w:ind w:left="-108" w:right="-108"/>
              <w:jc w:val="center"/>
              <w:rPr>
                <w:rFonts w:ascii="Times New Roman" w:hAnsi="Times New Roman" w:cs="Times New Roman"/>
                <w:color w:val="000000" w:themeColor="text1"/>
                <w:sz w:val="20"/>
                <w:szCs w:val="20"/>
              </w:rPr>
            </w:pPr>
          </w:p>
        </w:tc>
        <w:tc>
          <w:tcPr>
            <w:tcW w:w="1134" w:type="dxa"/>
            <w:gridSpan w:val="2"/>
          </w:tcPr>
          <w:p w:rsidR="002E5B4B" w:rsidRPr="00F57D5E" w:rsidRDefault="002E5B4B" w:rsidP="00F57D5E">
            <w:pPr>
              <w:pStyle w:val="a3"/>
              <w:ind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Этап начальной подготовки</w:t>
            </w:r>
          </w:p>
        </w:tc>
        <w:tc>
          <w:tcPr>
            <w:tcW w:w="1329" w:type="dxa"/>
            <w:gridSpan w:val="2"/>
          </w:tcPr>
          <w:p w:rsidR="00F57D5E" w:rsidRDefault="002E5B4B"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Тренировочный этап </w:t>
            </w:r>
          </w:p>
          <w:p w:rsidR="002E5B4B" w:rsidRPr="00F57D5E" w:rsidRDefault="002E5B4B" w:rsidP="00F57D5E">
            <w:pPr>
              <w:pStyle w:val="a3"/>
              <w:ind w:left="-108" w:right="-108"/>
              <w:jc w:val="center"/>
              <w:rPr>
                <w:rFonts w:ascii="Times New Roman" w:hAnsi="Times New Roman" w:cs="Times New Roman"/>
                <w:color w:val="000000" w:themeColor="text1"/>
                <w:sz w:val="20"/>
                <w:szCs w:val="20"/>
              </w:rPr>
            </w:pPr>
          </w:p>
        </w:tc>
        <w:tc>
          <w:tcPr>
            <w:tcW w:w="1161" w:type="dxa"/>
            <w:gridSpan w:val="2"/>
          </w:tcPr>
          <w:p w:rsidR="002E5B4B" w:rsidRPr="00F57D5E" w:rsidRDefault="002E5B4B" w:rsidP="00F57D5E">
            <w:pPr>
              <w:pStyle w:val="a3"/>
              <w:ind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Этап совершенствования спортивного мастерства </w:t>
            </w:r>
          </w:p>
        </w:tc>
        <w:tc>
          <w:tcPr>
            <w:tcW w:w="1161" w:type="dxa"/>
            <w:gridSpan w:val="2"/>
          </w:tcPr>
          <w:p w:rsidR="002E5B4B" w:rsidRPr="00F57D5E" w:rsidRDefault="002E5B4B" w:rsidP="00F57D5E">
            <w:pPr>
              <w:pStyle w:val="a3"/>
              <w:ind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Этап высшего спортивного мастерства</w:t>
            </w:r>
          </w:p>
        </w:tc>
      </w:tr>
      <w:tr w:rsidR="00430639" w:rsidRPr="00F57D5E" w:rsidTr="00F57D5E">
        <w:trPr>
          <w:cantSplit/>
          <w:trHeight w:val="1332"/>
        </w:trPr>
        <w:tc>
          <w:tcPr>
            <w:tcW w:w="534" w:type="dxa"/>
            <w:vMerge/>
          </w:tcPr>
          <w:p w:rsidR="00430639" w:rsidRPr="00F57D5E" w:rsidRDefault="00430639" w:rsidP="00FB52EC">
            <w:pPr>
              <w:pStyle w:val="a3"/>
              <w:jc w:val="center"/>
              <w:rPr>
                <w:rFonts w:ascii="Times New Roman" w:hAnsi="Times New Roman" w:cs="Times New Roman"/>
                <w:color w:val="000000" w:themeColor="text1"/>
                <w:sz w:val="20"/>
                <w:szCs w:val="20"/>
              </w:rPr>
            </w:pPr>
          </w:p>
        </w:tc>
        <w:tc>
          <w:tcPr>
            <w:tcW w:w="1842" w:type="dxa"/>
            <w:vMerge/>
          </w:tcPr>
          <w:p w:rsidR="00430639" w:rsidRPr="00F57D5E" w:rsidRDefault="00430639" w:rsidP="00FB52EC">
            <w:pPr>
              <w:pStyle w:val="a3"/>
              <w:jc w:val="center"/>
              <w:rPr>
                <w:rFonts w:ascii="Times New Roman" w:hAnsi="Times New Roman" w:cs="Times New Roman"/>
                <w:color w:val="000000" w:themeColor="text1"/>
                <w:sz w:val="20"/>
                <w:szCs w:val="20"/>
              </w:rPr>
            </w:pPr>
          </w:p>
        </w:tc>
        <w:tc>
          <w:tcPr>
            <w:tcW w:w="993" w:type="dxa"/>
            <w:gridSpan w:val="2"/>
            <w:vMerge/>
          </w:tcPr>
          <w:p w:rsidR="00430639" w:rsidRPr="00F57D5E" w:rsidRDefault="00430639" w:rsidP="00F57D5E">
            <w:pPr>
              <w:pStyle w:val="a3"/>
              <w:ind w:left="-108" w:right="-108"/>
              <w:jc w:val="center"/>
              <w:rPr>
                <w:rFonts w:ascii="Times New Roman" w:hAnsi="Times New Roman" w:cs="Times New Roman"/>
                <w:color w:val="000000" w:themeColor="text1"/>
                <w:sz w:val="20"/>
                <w:szCs w:val="20"/>
              </w:rPr>
            </w:pPr>
          </w:p>
        </w:tc>
        <w:tc>
          <w:tcPr>
            <w:tcW w:w="1417" w:type="dxa"/>
            <w:vMerge/>
          </w:tcPr>
          <w:p w:rsidR="00430639" w:rsidRPr="00F57D5E" w:rsidRDefault="00430639" w:rsidP="00F57D5E">
            <w:pPr>
              <w:pStyle w:val="a3"/>
              <w:ind w:left="-108" w:right="-108"/>
              <w:jc w:val="center"/>
              <w:rPr>
                <w:rFonts w:ascii="Times New Roman" w:hAnsi="Times New Roman" w:cs="Times New Roman"/>
                <w:color w:val="000000" w:themeColor="text1"/>
                <w:sz w:val="20"/>
                <w:szCs w:val="20"/>
              </w:rPr>
            </w:pPr>
          </w:p>
        </w:tc>
        <w:tc>
          <w:tcPr>
            <w:tcW w:w="567"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67"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c>
          <w:tcPr>
            <w:tcW w:w="748"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81"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c>
          <w:tcPr>
            <w:tcW w:w="580"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81"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c>
          <w:tcPr>
            <w:tcW w:w="580"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81" w:type="dxa"/>
            <w:textDirection w:val="btLr"/>
          </w:tcPr>
          <w:p w:rsidR="00430639" w:rsidRPr="00F57D5E" w:rsidRDefault="00430639" w:rsidP="00F57D5E">
            <w:pPr>
              <w:pStyle w:val="a3"/>
              <w:ind w:left="113" w:right="11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r>
      <w:tr w:rsidR="00430639" w:rsidRPr="00F57D5E" w:rsidTr="00F57D5E">
        <w:trPr>
          <w:trHeight w:val="195"/>
        </w:trPr>
        <w:tc>
          <w:tcPr>
            <w:tcW w:w="9571" w:type="dxa"/>
            <w:gridSpan w:val="13"/>
          </w:tcPr>
          <w:p w:rsidR="00430639" w:rsidRPr="00F57D5E" w:rsidRDefault="00430639"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Для спортивных дисциплин, содержащих в своем наименовании слово «кросс»</w:t>
            </w:r>
          </w:p>
        </w:tc>
      </w:tr>
      <w:tr w:rsidR="00430639" w:rsidRPr="00F57D5E" w:rsidTr="00F57D5E">
        <w:trPr>
          <w:trHeight w:val="581"/>
        </w:trPr>
        <w:tc>
          <w:tcPr>
            <w:tcW w:w="534" w:type="dxa"/>
          </w:tcPr>
          <w:p w:rsidR="00430639" w:rsidRPr="00F57D5E" w:rsidRDefault="00430639"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1842" w:type="dxa"/>
          </w:tcPr>
          <w:p w:rsidR="00430639" w:rsidRPr="00F57D5E" w:rsidRDefault="00430639"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Картографический материал</w:t>
            </w:r>
          </w:p>
        </w:tc>
        <w:tc>
          <w:tcPr>
            <w:tcW w:w="993" w:type="dxa"/>
            <w:gridSpan w:val="2"/>
          </w:tcPr>
          <w:p w:rsidR="00430639" w:rsidRPr="00F57D5E" w:rsidRDefault="00430639"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комплект</w:t>
            </w:r>
          </w:p>
        </w:tc>
        <w:tc>
          <w:tcPr>
            <w:tcW w:w="1417" w:type="dxa"/>
          </w:tcPr>
          <w:p w:rsidR="00430639" w:rsidRPr="00F57D5E" w:rsidRDefault="00430639"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430639"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430639"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430639" w:rsidRPr="00F57D5E" w:rsidRDefault="00430639"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430639"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430639"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1" w:type="dxa"/>
          </w:tcPr>
          <w:p w:rsidR="00430639" w:rsidRPr="00F57D5E" w:rsidRDefault="00430639"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430639"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1" w:type="dxa"/>
          </w:tcPr>
          <w:p w:rsidR="00430639" w:rsidRPr="00F57D5E" w:rsidRDefault="00430639"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430639"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lastRenderedPageBreak/>
              <w:t>2.</w:t>
            </w:r>
          </w:p>
        </w:tc>
        <w:tc>
          <w:tcPr>
            <w:tcW w:w="1842" w:type="dxa"/>
          </w:tcPr>
          <w:p w:rsidR="00430639" w:rsidRPr="00F57D5E" w:rsidRDefault="00430639"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Компас </w:t>
            </w:r>
            <w:r w:rsidR="00A56690" w:rsidRPr="00F57D5E">
              <w:rPr>
                <w:rFonts w:ascii="Times New Roman" w:hAnsi="Times New Roman" w:cs="Times New Roman"/>
                <w:color w:val="000000" w:themeColor="text1"/>
                <w:sz w:val="20"/>
                <w:szCs w:val="20"/>
              </w:rPr>
              <w:t>для спортивного ориентирования</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r w:rsidR="00A56690" w:rsidRPr="00F57D5E" w:rsidTr="00F57D5E">
        <w:trPr>
          <w:trHeight w:val="338"/>
        </w:trPr>
        <w:tc>
          <w:tcPr>
            <w:tcW w:w="9571" w:type="dxa"/>
            <w:gridSpan w:val="13"/>
          </w:tcPr>
          <w:p w:rsidR="00A56690"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Для спортивных дисциплин, содержащих в своем наименовании слово «лыжная гонка»</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Картографический материал</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комплект</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4.</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Компас для спортивного ориентирования</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5.</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Крепления лыжные</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6.</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Лыжероллеры</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7.</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Лыжи гоночные </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8.</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Палки для лыжных гонок</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9.</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Планшет для ориентирования</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10.</w:t>
            </w:r>
          </w:p>
        </w:tc>
        <w:tc>
          <w:tcPr>
            <w:tcW w:w="1842"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Чехол для лыж</w:t>
            </w:r>
          </w:p>
        </w:tc>
        <w:tc>
          <w:tcPr>
            <w:tcW w:w="993"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r w:rsidR="00A56690" w:rsidRPr="00F57D5E" w:rsidTr="00F57D5E">
        <w:trPr>
          <w:trHeight w:val="581"/>
        </w:trPr>
        <w:tc>
          <w:tcPr>
            <w:tcW w:w="9571" w:type="dxa"/>
            <w:gridSpan w:val="13"/>
          </w:tcPr>
          <w:p w:rsidR="00A56690"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Для спортивных дисциплин, содержащих в своем наименовании слово «велокросс»</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11.</w:t>
            </w:r>
          </w:p>
        </w:tc>
        <w:tc>
          <w:tcPr>
            <w:tcW w:w="1984"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Велокамера для горного велосипеда</w:t>
            </w:r>
          </w:p>
        </w:tc>
        <w:tc>
          <w:tcPr>
            <w:tcW w:w="851"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комплект</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4</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12.</w:t>
            </w:r>
          </w:p>
        </w:tc>
        <w:tc>
          <w:tcPr>
            <w:tcW w:w="1984"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Велопокрышки для различных условий трассы</w:t>
            </w:r>
          </w:p>
        </w:tc>
        <w:tc>
          <w:tcPr>
            <w:tcW w:w="851"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комплект</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13.</w:t>
            </w:r>
          </w:p>
        </w:tc>
        <w:tc>
          <w:tcPr>
            <w:tcW w:w="1984"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Велосипед горный</w:t>
            </w:r>
          </w:p>
        </w:tc>
        <w:tc>
          <w:tcPr>
            <w:tcW w:w="851"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14.</w:t>
            </w:r>
          </w:p>
        </w:tc>
        <w:tc>
          <w:tcPr>
            <w:tcW w:w="1984"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Картографический материал</w:t>
            </w:r>
          </w:p>
        </w:tc>
        <w:tc>
          <w:tcPr>
            <w:tcW w:w="851"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комплект</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15</w:t>
            </w:r>
          </w:p>
        </w:tc>
        <w:tc>
          <w:tcPr>
            <w:tcW w:w="1984"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Компас для спортивного ориентирования</w:t>
            </w:r>
          </w:p>
        </w:tc>
        <w:tc>
          <w:tcPr>
            <w:tcW w:w="851"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16.</w:t>
            </w:r>
          </w:p>
        </w:tc>
        <w:tc>
          <w:tcPr>
            <w:tcW w:w="1984"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Планшет для ориентирования</w:t>
            </w:r>
          </w:p>
        </w:tc>
        <w:tc>
          <w:tcPr>
            <w:tcW w:w="851"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30639" w:rsidRPr="00F57D5E" w:rsidTr="00F57D5E">
        <w:trPr>
          <w:trHeight w:val="581"/>
        </w:trPr>
        <w:tc>
          <w:tcPr>
            <w:tcW w:w="534"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17.</w:t>
            </w:r>
          </w:p>
        </w:tc>
        <w:tc>
          <w:tcPr>
            <w:tcW w:w="1984" w:type="dxa"/>
            <w:gridSpan w:val="2"/>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Чехол для велосипедиста и колес</w:t>
            </w:r>
          </w:p>
        </w:tc>
        <w:tc>
          <w:tcPr>
            <w:tcW w:w="851"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30639" w:rsidRPr="00F57D5E" w:rsidRDefault="00A56690"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30639" w:rsidRPr="00F57D5E" w:rsidRDefault="00A56690" w:rsidP="00FB52EC">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30639" w:rsidRPr="00F57D5E" w:rsidRDefault="00A56690" w:rsidP="00430639">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bl>
    <w:p w:rsidR="0018064E" w:rsidRDefault="0018064E" w:rsidP="0018064E">
      <w:pPr>
        <w:pStyle w:val="a3"/>
        <w:ind w:firstLine="709"/>
        <w:jc w:val="center"/>
        <w:rPr>
          <w:rFonts w:ascii="Times New Roman" w:hAnsi="Times New Roman" w:cs="Times New Roman"/>
          <w:b/>
          <w:color w:val="000000" w:themeColor="text1"/>
          <w:sz w:val="28"/>
          <w:szCs w:val="28"/>
        </w:rPr>
      </w:pPr>
    </w:p>
    <w:p w:rsidR="00201F68" w:rsidRPr="0018064E" w:rsidRDefault="00201F68" w:rsidP="0018064E">
      <w:pPr>
        <w:pStyle w:val="a3"/>
        <w:ind w:firstLine="709"/>
        <w:jc w:val="center"/>
        <w:rPr>
          <w:rFonts w:ascii="Times New Roman" w:hAnsi="Times New Roman" w:cs="Times New Roman"/>
          <w:b/>
          <w:color w:val="000000" w:themeColor="text1"/>
          <w:sz w:val="28"/>
          <w:szCs w:val="28"/>
        </w:rPr>
      </w:pPr>
      <w:r w:rsidRPr="0018064E">
        <w:rPr>
          <w:rFonts w:ascii="Times New Roman" w:hAnsi="Times New Roman" w:cs="Times New Roman"/>
          <w:b/>
          <w:color w:val="000000" w:themeColor="text1"/>
          <w:sz w:val="28"/>
          <w:szCs w:val="28"/>
        </w:rPr>
        <w:t>Обеспечение спортивной экипировкой</w:t>
      </w:r>
    </w:p>
    <w:tbl>
      <w:tblPr>
        <w:tblStyle w:val="a4"/>
        <w:tblW w:w="9571" w:type="dxa"/>
        <w:tblLayout w:type="fixed"/>
        <w:tblLook w:val="04A0" w:firstRow="1" w:lastRow="0" w:firstColumn="1" w:lastColumn="0" w:noHBand="0" w:noVBand="1"/>
      </w:tblPr>
      <w:tblGrid>
        <w:gridCol w:w="675"/>
        <w:gridCol w:w="1843"/>
        <w:gridCol w:w="851"/>
        <w:gridCol w:w="1417"/>
        <w:gridCol w:w="567"/>
        <w:gridCol w:w="567"/>
        <w:gridCol w:w="748"/>
        <w:gridCol w:w="581"/>
        <w:gridCol w:w="580"/>
        <w:gridCol w:w="581"/>
        <w:gridCol w:w="580"/>
        <w:gridCol w:w="581"/>
      </w:tblGrid>
      <w:tr w:rsidR="0018064E" w:rsidRPr="00F57D5E" w:rsidTr="00F57D5E">
        <w:trPr>
          <w:trHeight w:val="498"/>
        </w:trPr>
        <w:tc>
          <w:tcPr>
            <w:tcW w:w="675" w:type="dxa"/>
            <w:vMerge w:val="restart"/>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r w:rsidRPr="00F57D5E">
              <w:rPr>
                <w:rFonts w:ascii="Times New Roman" w:hAnsi="Times New Roman" w:cs="Times New Roman"/>
                <w:color w:val="000000" w:themeColor="text1"/>
                <w:sz w:val="20"/>
                <w:szCs w:val="20"/>
                <w:lang w:val="en-US"/>
              </w:rPr>
              <w:t xml:space="preserve"> </w:t>
            </w:r>
            <w:proofErr w:type="gramStart"/>
            <w:r w:rsidRPr="00F57D5E">
              <w:rPr>
                <w:rFonts w:ascii="Times New Roman" w:hAnsi="Times New Roman" w:cs="Times New Roman"/>
                <w:color w:val="000000" w:themeColor="text1"/>
                <w:sz w:val="20"/>
                <w:szCs w:val="20"/>
              </w:rPr>
              <w:t>п</w:t>
            </w:r>
            <w:proofErr w:type="gramEnd"/>
            <w:r w:rsidRPr="00F57D5E">
              <w:rPr>
                <w:rFonts w:ascii="Times New Roman" w:hAnsi="Times New Roman" w:cs="Times New Roman"/>
                <w:color w:val="000000" w:themeColor="text1"/>
                <w:sz w:val="20"/>
                <w:szCs w:val="20"/>
                <w:lang w:val="en-US"/>
              </w:rPr>
              <w:t>/</w:t>
            </w:r>
            <w:r w:rsidRPr="00F57D5E">
              <w:rPr>
                <w:rFonts w:ascii="Times New Roman" w:hAnsi="Times New Roman" w:cs="Times New Roman"/>
                <w:color w:val="000000" w:themeColor="text1"/>
                <w:sz w:val="20"/>
                <w:szCs w:val="20"/>
              </w:rPr>
              <w:t>п</w:t>
            </w:r>
          </w:p>
        </w:tc>
        <w:tc>
          <w:tcPr>
            <w:tcW w:w="1843" w:type="dxa"/>
            <w:vMerge w:val="restart"/>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Наименование</w:t>
            </w:r>
          </w:p>
        </w:tc>
        <w:tc>
          <w:tcPr>
            <w:tcW w:w="851" w:type="dxa"/>
            <w:vMerge w:val="restart"/>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Единица измерения</w:t>
            </w:r>
          </w:p>
        </w:tc>
        <w:tc>
          <w:tcPr>
            <w:tcW w:w="1417" w:type="dxa"/>
            <w:vMerge w:val="restart"/>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Расчетная единица</w:t>
            </w:r>
          </w:p>
        </w:tc>
        <w:tc>
          <w:tcPr>
            <w:tcW w:w="4785" w:type="dxa"/>
            <w:gridSpan w:val="8"/>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Этап спортивной подготовки</w:t>
            </w:r>
          </w:p>
        </w:tc>
      </w:tr>
      <w:tr w:rsidR="0018064E" w:rsidRPr="00F57D5E" w:rsidTr="00F57D5E">
        <w:trPr>
          <w:trHeight w:val="581"/>
        </w:trPr>
        <w:tc>
          <w:tcPr>
            <w:tcW w:w="675" w:type="dxa"/>
            <w:vMerge/>
          </w:tcPr>
          <w:p w:rsidR="0018064E" w:rsidRPr="00F57D5E" w:rsidRDefault="0018064E" w:rsidP="0064011E">
            <w:pPr>
              <w:pStyle w:val="a3"/>
              <w:jc w:val="center"/>
              <w:rPr>
                <w:rFonts w:ascii="Times New Roman" w:hAnsi="Times New Roman" w:cs="Times New Roman"/>
                <w:color w:val="000000" w:themeColor="text1"/>
                <w:sz w:val="20"/>
                <w:szCs w:val="20"/>
              </w:rPr>
            </w:pPr>
          </w:p>
        </w:tc>
        <w:tc>
          <w:tcPr>
            <w:tcW w:w="1843" w:type="dxa"/>
            <w:vMerge/>
          </w:tcPr>
          <w:p w:rsidR="0018064E" w:rsidRPr="00F57D5E" w:rsidRDefault="0018064E" w:rsidP="0064011E">
            <w:pPr>
              <w:pStyle w:val="a3"/>
              <w:jc w:val="center"/>
              <w:rPr>
                <w:rFonts w:ascii="Times New Roman" w:hAnsi="Times New Roman" w:cs="Times New Roman"/>
                <w:color w:val="000000" w:themeColor="text1"/>
                <w:sz w:val="20"/>
                <w:szCs w:val="20"/>
              </w:rPr>
            </w:pPr>
          </w:p>
        </w:tc>
        <w:tc>
          <w:tcPr>
            <w:tcW w:w="851" w:type="dxa"/>
            <w:vMerge/>
          </w:tcPr>
          <w:p w:rsidR="0018064E" w:rsidRPr="00F57D5E" w:rsidRDefault="0018064E" w:rsidP="0064011E">
            <w:pPr>
              <w:pStyle w:val="a3"/>
              <w:jc w:val="center"/>
              <w:rPr>
                <w:rFonts w:ascii="Times New Roman" w:hAnsi="Times New Roman" w:cs="Times New Roman"/>
                <w:color w:val="000000" w:themeColor="text1"/>
                <w:sz w:val="20"/>
                <w:szCs w:val="20"/>
              </w:rPr>
            </w:pPr>
          </w:p>
        </w:tc>
        <w:tc>
          <w:tcPr>
            <w:tcW w:w="1417" w:type="dxa"/>
            <w:vMerge/>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p>
        </w:tc>
        <w:tc>
          <w:tcPr>
            <w:tcW w:w="1134" w:type="dxa"/>
            <w:gridSpan w:val="2"/>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Этап начальной подготовки</w:t>
            </w:r>
          </w:p>
        </w:tc>
        <w:tc>
          <w:tcPr>
            <w:tcW w:w="1329" w:type="dxa"/>
            <w:gridSpan w:val="2"/>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Тренировочный этап </w:t>
            </w:r>
          </w:p>
        </w:tc>
        <w:tc>
          <w:tcPr>
            <w:tcW w:w="1161" w:type="dxa"/>
            <w:gridSpan w:val="2"/>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Этап совершенствования спортивного мастерства </w:t>
            </w:r>
          </w:p>
        </w:tc>
        <w:tc>
          <w:tcPr>
            <w:tcW w:w="1161" w:type="dxa"/>
            <w:gridSpan w:val="2"/>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Этап высшего спортивного мастерства</w:t>
            </w:r>
          </w:p>
        </w:tc>
      </w:tr>
      <w:tr w:rsidR="0018064E" w:rsidRPr="00F57D5E" w:rsidTr="00F57D5E">
        <w:trPr>
          <w:cantSplit/>
          <w:trHeight w:val="1292"/>
        </w:trPr>
        <w:tc>
          <w:tcPr>
            <w:tcW w:w="675" w:type="dxa"/>
            <w:vMerge/>
          </w:tcPr>
          <w:p w:rsidR="0018064E" w:rsidRPr="00F57D5E" w:rsidRDefault="0018064E" w:rsidP="0064011E">
            <w:pPr>
              <w:pStyle w:val="a3"/>
              <w:jc w:val="center"/>
              <w:rPr>
                <w:rFonts w:ascii="Times New Roman" w:hAnsi="Times New Roman" w:cs="Times New Roman"/>
                <w:color w:val="000000" w:themeColor="text1"/>
                <w:sz w:val="20"/>
                <w:szCs w:val="20"/>
              </w:rPr>
            </w:pPr>
          </w:p>
        </w:tc>
        <w:tc>
          <w:tcPr>
            <w:tcW w:w="1843" w:type="dxa"/>
            <w:vMerge/>
          </w:tcPr>
          <w:p w:rsidR="0018064E" w:rsidRPr="00F57D5E" w:rsidRDefault="0018064E" w:rsidP="0064011E">
            <w:pPr>
              <w:pStyle w:val="a3"/>
              <w:jc w:val="center"/>
              <w:rPr>
                <w:rFonts w:ascii="Times New Roman" w:hAnsi="Times New Roman" w:cs="Times New Roman"/>
                <w:color w:val="000000" w:themeColor="text1"/>
                <w:sz w:val="20"/>
                <w:szCs w:val="20"/>
              </w:rPr>
            </w:pPr>
          </w:p>
        </w:tc>
        <w:tc>
          <w:tcPr>
            <w:tcW w:w="851" w:type="dxa"/>
            <w:vMerge/>
          </w:tcPr>
          <w:p w:rsidR="0018064E" w:rsidRPr="00F57D5E" w:rsidRDefault="0018064E" w:rsidP="0064011E">
            <w:pPr>
              <w:pStyle w:val="a3"/>
              <w:jc w:val="center"/>
              <w:rPr>
                <w:rFonts w:ascii="Times New Roman" w:hAnsi="Times New Roman" w:cs="Times New Roman"/>
                <w:color w:val="000000" w:themeColor="text1"/>
                <w:sz w:val="20"/>
                <w:szCs w:val="20"/>
              </w:rPr>
            </w:pPr>
          </w:p>
        </w:tc>
        <w:tc>
          <w:tcPr>
            <w:tcW w:w="1417" w:type="dxa"/>
            <w:vMerge/>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p>
        </w:tc>
        <w:tc>
          <w:tcPr>
            <w:tcW w:w="567"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67"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c>
          <w:tcPr>
            <w:tcW w:w="748"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81"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c>
          <w:tcPr>
            <w:tcW w:w="580"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81"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c>
          <w:tcPr>
            <w:tcW w:w="580"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количество</w:t>
            </w:r>
          </w:p>
        </w:tc>
        <w:tc>
          <w:tcPr>
            <w:tcW w:w="581" w:type="dxa"/>
            <w:textDirection w:val="btLr"/>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срок эксплуатации (лет)</w:t>
            </w:r>
          </w:p>
        </w:tc>
      </w:tr>
      <w:tr w:rsidR="0018064E" w:rsidRPr="00F57D5E" w:rsidTr="00F57D5E">
        <w:trPr>
          <w:trHeight w:val="275"/>
        </w:trPr>
        <w:tc>
          <w:tcPr>
            <w:tcW w:w="9571" w:type="dxa"/>
            <w:gridSpan w:val="12"/>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Для спортивных дисциплин, содержащих в своем наименовании слово «кросс»</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Костюм для участия в соревнованиях по спортивному ориентированию</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Костюм тренировочный зимний</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Костюм тренировочный летний</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4.</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Кроссовки легкоатлетические</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5.</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Носки</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4</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6</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6.</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Термобелье </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7.</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Туфли беговые для спортивного ориентирования</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8.</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Шапка</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9.</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Шиповки легкоатлетические </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r w:rsidR="0018064E" w:rsidRPr="00F57D5E" w:rsidTr="00F57D5E">
        <w:trPr>
          <w:trHeight w:val="372"/>
        </w:trPr>
        <w:tc>
          <w:tcPr>
            <w:tcW w:w="9571" w:type="dxa"/>
            <w:gridSpan w:val="12"/>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Для спортивных дисциплин, содержащих в своем наименовании слова «лыжная гонка»</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11.</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Ботинки лыжные</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12.</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Комбинезон для лыжных гонок</w:t>
            </w:r>
          </w:p>
        </w:tc>
        <w:tc>
          <w:tcPr>
            <w:tcW w:w="851"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18064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13.</w:t>
            </w:r>
          </w:p>
        </w:tc>
        <w:tc>
          <w:tcPr>
            <w:tcW w:w="1843"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Костюм </w:t>
            </w:r>
            <w:r w:rsidR="00F32BC6" w:rsidRPr="00F57D5E">
              <w:rPr>
                <w:rFonts w:ascii="Times New Roman" w:hAnsi="Times New Roman" w:cs="Times New Roman"/>
                <w:color w:val="000000" w:themeColor="text1"/>
                <w:sz w:val="20"/>
                <w:szCs w:val="20"/>
              </w:rPr>
              <w:t xml:space="preserve">тренировочный </w:t>
            </w:r>
            <w:r w:rsidRPr="00F57D5E">
              <w:rPr>
                <w:rFonts w:ascii="Times New Roman" w:hAnsi="Times New Roman" w:cs="Times New Roman"/>
                <w:color w:val="000000" w:themeColor="text1"/>
                <w:sz w:val="20"/>
                <w:szCs w:val="20"/>
              </w:rPr>
              <w:t>зимний</w:t>
            </w:r>
          </w:p>
        </w:tc>
        <w:tc>
          <w:tcPr>
            <w:tcW w:w="851"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14.</w:t>
            </w:r>
          </w:p>
        </w:tc>
        <w:tc>
          <w:tcPr>
            <w:tcW w:w="1843"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Костюм тренировочный летний</w:t>
            </w:r>
          </w:p>
        </w:tc>
        <w:tc>
          <w:tcPr>
            <w:tcW w:w="851"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15</w:t>
            </w:r>
          </w:p>
        </w:tc>
        <w:tc>
          <w:tcPr>
            <w:tcW w:w="1843"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Кроссовки легкоатлетические </w:t>
            </w:r>
          </w:p>
        </w:tc>
        <w:tc>
          <w:tcPr>
            <w:tcW w:w="851"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16.</w:t>
            </w:r>
          </w:p>
        </w:tc>
        <w:tc>
          <w:tcPr>
            <w:tcW w:w="1843"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Носки</w:t>
            </w:r>
          </w:p>
        </w:tc>
        <w:tc>
          <w:tcPr>
            <w:tcW w:w="851"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4</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6</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18064E" w:rsidRPr="00F57D5E" w:rsidTr="00F57D5E">
        <w:trPr>
          <w:trHeight w:val="581"/>
        </w:trPr>
        <w:tc>
          <w:tcPr>
            <w:tcW w:w="675" w:type="dxa"/>
          </w:tcPr>
          <w:p w:rsidR="0018064E" w:rsidRPr="00F57D5E" w:rsidRDefault="0018064E"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17.</w:t>
            </w:r>
          </w:p>
        </w:tc>
        <w:tc>
          <w:tcPr>
            <w:tcW w:w="1843"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Перчатки лыжные</w:t>
            </w:r>
          </w:p>
        </w:tc>
        <w:tc>
          <w:tcPr>
            <w:tcW w:w="851" w:type="dxa"/>
          </w:tcPr>
          <w:p w:rsidR="0018064E"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18064E"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18064E"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F32BC6" w:rsidRPr="00F57D5E" w:rsidTr="00F57D5E">
        <w:trPr>
          <w:trHeight w:val="581"/>
        </w:trPr>
        <w:tc>
          <w:tcPr>
            <w:tcW w:w="675"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18.</w:t>
            </w:r>
          </w:p>
        </w:tc>
        <w:tc>
          <w:tcPr>
            <w:tcW w:w="1843"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Планшет для ориентирования</w:t>
            </w:r>
          </w:p>
        </w:tc>
        <w:tc>
          <w:tcPr>
            <w:tcW w:w="851"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F32BC6" w:rsidRPr="00F57D5E" w:rsidTr="00F57D5E">
        <w:trPr>
          <w:trHeight w:val="581"/>
        </w:trPr>
        <w:tc>
          <w:tcPr>
            <w:tcW w:w="675"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19.</w:t>
            </w:r>
          </w:p>
        </w:tc>
        <w:tc>
          <w:tcPr>
            <w:tcW w:w="1843"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Термобелье</w:t>
            </w:r>
          </w:p>
        </w:tc>
        <w:tc>
          <w:tcPr>
            <w:tcW w:w="851"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F32BC6" w:rsidRPr="00F57D5E" w:rsidTr="00F57D5E">
        <w:trPr>
          <w:trHeight w:val="581"/>
        </w:trPr>
        <w:tc>
          <w:tcPr>
            <w:tcW w:w="675"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20.</w:t>
            </w:r>
          </w:p>
        </w:tc>
        <w:tc>
          <w:tcPr>
            <w:tcW w:w="1843"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Шапка</w:t>
            </w:r>
          </w:p>
        </w:tc>
        <w:tc>
          <w:tcPr>
            <w:tcW w:w="851"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F32BC6" w:rsidRPr="00F57D5E" w:rsidTr="00F57D5E">
        <w:trPr>
          <w:trHeight w:val="222"/>
        </w:trPr>
        <w:tc>
          <w:tcPr>
            <w:tcW w:w="9571" w:type="dxa"/>
            <w:gridSpan w:val="12"/>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lastRenderedPageBreak/>
              <w:t>Для спортивных дисциплин, содержащих в с</w:t>
            </w:r>
            <w:r w:rsidR="00F57D5E">
              <w:rPr>
                <w:rFonts w:ascii="Times New Roman" w:hAnsi="Times New Roman" w:cs="Times New Roman"/>
                <w:color w:val="000000" w:themeColor="text1"/>
                <w:sz w:val="20"/>
                <w:szCs w:val="20"/>
              </w:rPr>
              <w:t>во</w:t>
            </w:r>
            <w:r w:rsidRPr="00F57D5E">
              <w:rPr>
                <w:rFonts w:ascii="Times New Roman" w:hAnsi="Times New Roman" w:cs="Times New Roman"/>
                <w:color w:val="000000" w:themeColor="text1"/>
                <w:sz w:val="20"/>
                <w:szCs w:val="20"/>
              </w:rPr>
              <w:t>ем названии слово «велокросс»</w:t>
            </w:r>
          </w:p>
        </w:tc>
      </w:tr>
      <w:tr w:rsidR="00F32BC6" w:rsidRPr="00F57D5E" w:rsidTr="00F57D5E">
        <w:trPr>
          <w:trHeight w:val="581"/>
        </w:trPr>
        <w:tc>
          <w:tcPr>
            <w:tcW w:w="675"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22.</w:t>
            </w:r>
          </w:p>
        </w:tc>
        <w:tc>
          <w:tcPr>
            <w:tcW w:w="1843" w:type="dxa"/>
          </w:tcPr>
          <w:p w:rsidR="00F32BC6" w:rsidRPr="00F57D5E" w:rsidRDefault="00F32BC6" w:rsidP="0064011E">
            <w:pPr>
              <w:pStyle w:val="a3"/>
              <w:jc w:val="center"/>
              <w:rPr>
                <w:rFonts w:ascii="Times New Roman" w:hAnsi="Times New Roman" w:cs="Times New Roman"/>
                <w:color w:val="000000" w:themeColor="text1"/>
                <w:sz w:val="20"/>
                <w:szCs w:val="20"/>
              </w:rPr>
            </w:pPr>
            <w:proofErr w:type="spellStart"/>
            <w:r w:rsidRPr="00F57D5E">
              <w:rPr>
                <w:rFonts w:ascii="Times New Roman" w:hAnsi="Times New Roman" w:cs="Times New Roman"/>
                <w:color w:val="000000" w:themeColor="text1"/>
                <w:sz w:val="20"/>
                <w:szCs w:val="20"/>
              </w:rPr>
              <w:t>Велокомбинезон</w:t>
            </w:r>
            <w:proofErr w:type="spellEnd"/>
          </w:p>
        </w:tc>
        <w:tc>
          <w:tcPr>
            <w:tcW w:w="851"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F32BC6" w:rsidRPr="00F57D5E" w:rsidTr="00F57D5E">
        <w:trPr>
          <w:trHeight w:val="581"/>
        </w:trPr>
        <w:tc>
          <w:tcPr>
            <w:tcW w:w="675"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23.</w:t>
            </w:r>
          </w:p>
        </w:tc>
        <w:tc>
          <w:tcPr>
            <w:tcW w:w="1843" w:type="dxa"/>
          </w:tcPr>
          <w:p w:rsidR="00F32BC6" w:rsidRPr="00F57D5E" w:rsidRDefault="00F32BC6" w:rsidP="0064011E">
            <w:pPr>
              <w:pStyle w:val="a3"/>
              <w:jc w:val="center"/>
              <w:rPr>
                <w:rFonts w:ascii="Times New Roman" w:hAnsi="Times New Roman" w:cs="Times New Roman"/>
                <w:color w:val="000000" w:themeColor="text1"/>
                <w:sz w:val="20"/>
                <w:szCs w:val="20"/>
              </w:rPr>
            </w:pPr>
            <w:proofErr w:type="spellStart"/>
            <w:r w:rsidRPr="00F57D5E">
              <w:rPr>
                <w:rFonts w:ascii="Times New Roman" w:hAnsi="Times New Roman" w:cs="Times New Roman"/>
                <w:color w:val="000000" w:themeColor="text1"/>
                <w:sz w:val="20"/>
                <w:szCs w:val="20"/>
              </w:rPr>
              <w:t>Велотуфли</w:t>
            </w:r>
            <w:proofErr w:type="spellEnd"/>
          </w:p>
        </w:tc>
        <w:tc>
          <w:tcPr>
            <w:tcW w:w="851"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r w:rsidR="00F32BC6" w:rsidRPr="00F57D5E" w:rsidTr="00F57D5E">
        <w:trPr>
          <w:trHeight w:val="581"/>
        </w:trPr>
        <w:tc>
          <w:tcPr>
            <w:tcW w:w="675"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24.</w:t>
            </w:r>
          </w:p>
        </w:tc>
        <w:tc>
          <w:tcPr>
            <w:tcW w:w="1843" w:type="dxa"/>
          </w:tcPr>
          <w:p w:rsidR="00F32BC6" w:rsidRPr="00F57D5E" w:rsidRDefault="00F32BC6" w:rsidP="0064011E">
            <w:pPr>
              <w:pStyle w:val="a3"/>
              <w:jc w:val="center"/>
              <w:rPr>
                <w:rFonts w:ascii="Times New Roman" w:hAnsi="Times New Roman" w:cs="Times New Roman"/>
                <w:color w:val="000000" w:themeColor="text1"/>
                <w:sz w:val="20"/>
                <w:szCs w:val="20"/>
              </w:rPr>
            </w:pPr>
            <w:proofErr w:type="spellStart"/>
            <w:r w:rsidRPr="00F57D5E">
              <w:rPr>
                <w:rFonts w:ascii="Times New Roman" w:hAnsi="Times New Roman" w:cs="Times New Roman"/>
                <w:color w:val="000000" w:themeColor="text1"/>
                <w:sz w:val="20"/>
                <w:szCs w:val="20"/>
              </w:rPr>
              <w:t>Велошлем</w:t>
            </w:r>
            <w:proofErr w:type="spellEnd"/>
          </w:p>
        </w:tc>
        <w:tc>
          <w:tcPr>
            <w:tcW w:w="851"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748"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F32BC6"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r>
      <w:tr w:rsidR="00F32BC6" w:rsidRPr="00F57D5E" w:rsidTr="00F57D5E">
        <w:trPr>
          <w:trHeight w:val="581"/>
        </w:trPr>
        <w:tc>
          <w:tcPr>
            <w:tcW w:w="675"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25.</w:t>
            </w:r>
          </w:p>
        </w:tc>
        <w:tc>
          <w:tcPr>
            <w:tcW w:w="1843"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Костюм тренировочный зимний</w:t>
            </w:r>
          </w:p>
        </w:tc>
        <w:tc>
          <w:tcPr>
            <w:tcW w:w="851" w:type="dxa"/>
          </w:tcPr>
          <w:p w:rsidR="00F32BC6" w:rsidRPr="00F57D5E" w:rsidRDefault="00F32BC6"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F32BC6" w:rsidRPr="00F57D5E" w:rsidTr="00F57D5E">
        <w:trPr>
          <w:trHeight w:val="581"/>
        </w:trPr>
        <w:tc>
          <w:tcPr>
            <w:tcW w:w="675" w:type="dxa"/>
          </w:tcPr>
          <w:p w:rsidR="00F32BC6"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26.</w:t>
            </w:r>
          </w:p>
        </w:tc>
        <w:tc>
          <w:tcPr>
            <w:tcW w:w="1843" w:type="dxa"/>
          </w:tcPr>
          <w:p w:rsidR="00F32BC6"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 xml:space="preserve">Костюм тренировочный летний </w:t>
            </w:r>
          </w:p>
        </w:tc>
        <w:tc>
          <w:tcPr>
            <w:tcW w:w="851" w:type="dxa"/>
          </w:tcPr>
          <w:p w:rsidR="00F32BC6"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0"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F32BC6" w:rsidRPr="00F57D5E" w:rsidTr="00F57D5E">
        <w:trPr>
          <w:trHeight w:val="581"/>
        </w:trPr>
        <w:tc>
          <w:tcPr>
            <w:tcW w:w="675" w:type="dxa"/>
          </w:tcPr>
          <w:p w:rsidR="00F32BC6"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27.</w:t>
            </w:r>
          </w:p>
        </w:tc>
        <w:tc>
          <w:tcPr>
            <w:tcW w:w="1843" w:type="dxa"/>
          </w:tcPr>
          <w:p w:rsidR="00F32BC6"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Кроссовки легкоатлетические</w:t>
            </w:r>
          </w:p>
        </w:tc>
        <w:tc>
          <w:tcPr>
            <w:tcW w:w="851" w:type="dxa"/>
          </w:tcPr>
          <w:p w:rsidR="00F32BC6"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F32BC6"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F32BC6"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B745D" w:rsidRPr="00F57D5E" w:rsidTr="00F57D5E">
        <w:trPr>
          <w:trHeight w:val="581"/>
        </w:trPr>
        <w:tc>
          <w:tcPr>
            <w:tcW w:w="675"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28.</w:t>
            </w:r>
          </w:p>
        </w:tc>
        <w:tc>
          <w:tcPr>
            <w:tcW w:w="1843"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Носик</w:t>
            </w:r>
          </w:p>
        </w:tc>
        <w:tc>
          <w:tcPr>
            <w:tcW w:w="851"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пар</w:t>
            </w:r>
          </w:p>
        </w:tc>
        <w:tc>
          <w:tcPr>
            <w:tcW w:w="1417" w:type="dxa"/>
          </w:tcPr>
          <w:p w:rsidR="004B745D"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748"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4</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6</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B745D" w:rsidRPr="00F57D5E" w:rsidTr="00F57D5E">
        <w:trPr>
          <w:trHeight w:val="581"/>
        </w:trPr>
        <w:tc>
          <w:tcPr>
            <w:tcW w:w="675"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29.</w:t>
            </w:r>
          </w:p>
        </w:tc>
        <w:tc>
          <w:tcPr>
            <w:tcW w:w="1843"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Сумка спортивная</w:t>
            </w:r>
          </w:p>
        </w:tc>
        <w:tc>
          <w:tcPr>
            <w:tcW w:w="851"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B745D"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B745D" w:rsidRPr="00F57D5E" w:rsidTr="00F57D5E">
        <w:trPr>
          <w:trHeight w:val="581"/>
        </w:trPr>
        <w:tc>
          <w:tcPr>
            <w:tcW w:w="675"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30.</w:t>
            </w:r>
          </w:p>
        </w:tc>
        <w:tc>
          <w:tcPr>
            <w:tcW w:w="1843"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Термобелье</w:t>
            </w:r>
          </w:p>
        </w:tc>
        <w:tc>
          <w:tcPr>
            <w:tcW w:w="851"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B745D"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2</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r w:rsidR="004B745D" w:rsidRPr="00F57D5E" w:rsidTr="00F57D5E">
        <w:trPr>
          <w:trHeight w:val="581"/>
        </w:trPr>
        <w:tc>
          <w:tcPr>
            <w:tcW w:w="675"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31.</w:t>
            </w:r>
          </w:p>
        </w:tc>
        <w:tc>
          <w:tcPr>
            <w:tcW w:w="1843"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Шапка</w:t>
            </w:r>
          </w:p>
        </w:tc>
        <w:tc>
          <w:tcPr>
            <w:tcW w:w="851" w:type="dxa"/>
          </w:tcPr>
          <w:p w:rsidR="004B745D" w:rsidRPr="00F57D5E" w:rsidRDefault="004B745D" w:rsidP="0064011E">
            <w:pPr>
              <w:pStyle w:val="a3"/>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штук</w:t>
            </w:r>
          </w:p>
        </w:tc>
        <w:tc>
          <w:tcPr>
            <w:tcW w:w="1417" w:type="dxa"/>
          </w:tcPr>
          <w:p w:rsidR="004B745D" w:rsidRPr="00F57D5E" w:rsidRDefault="0064011E"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на занимающегося</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567"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w:t>
            </w:r>
          </w:p>
        </w:tc>
        <w:tc>
          <w:tcPr>
            <w:tcW w:w="748"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0"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c>
          <w:tcPr>
            <w:tcW w:w="581" w:type="dxa"/>
          </w:tcPr>
          <w:p w:rsidR="004B745D" w:rsidRPr="00F57D5E" w:rsidRDefault="004B745D" w:rsidP="00F57D5E">
            <w:pPr>
              <w:pStyle w:val="a3"/>
              <w:ind w:left="-108" w:right="-108"/>
              <w:jc w:val="center"/>
              <w:rPr>
                <w:rFonts w:ascii="Times New Roman" w:hAnsi="Times New Roman" w:cs="Times New Roman"/>
                <w:color w:val="000000" w:themeColor="text1"/>
                <w:sz w:val="20"/>
                <w:szCs w:val="20"/>
              </w:rPr>
            </w:pPr>
            <w:r w:rsidRPr="00F57D5E">
              <w:rPr>
                <w:rFonts w:ascii="Times New Roman" w:hAnsi="Times New Roman" w:cs="Times New Roman"/>
                <w:color w:val="000000" w:themeColor="text1"/>
                <w:sz w:val="20"/>
                <w:szCs w:val="20"/>
              </w:rPr>
              <w:t>1</w:t>
            </w:r>
          </w:p>
        </w:tc>
      </w:tr>
    </w:tbl>
    <w:p w:rsidR="00201F68" w:rsidRDefault="00201F68"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4B745D" w:rsidRDefault="004B745D"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F57D5E" w:rsidRDefault="00F57D5E" w:rsidP="00196830">
      <w:pPr>
        <w:pStyle w:val="a3"/>
        <w:ind w:firstLine="709"/>
        <w:jc w:val="both"/>
        <w:rPr>
          <w:rFonts w:ascii="Times New Roman" w:hAnsi="Times New Roman" w:cs="Times New Roman"/>
          <w:color w:val="000000" w:themeColor="text1"/>
          <w:sz w:val="28"/>
          <w:szCs w:val="28"/>
        </w:rPr>
      </w:pPr>
    </w:p>
    <w:p w:rsidR="00400900" w:rsidRDefault="00400900" w:rsidP="00196830">
      <w:pPr>
        <w:pStyle w:val="a3"/>
        <w:ind w:firstLine="709"/>
        <w:jc w:val="both"/>
        <w:rPr>
          <w:rFonts w:ascii="Times New Roman" w:hAnsi="Times New Roman" w:cs="Times New Roman"/>
          <w:color w:val="000000" w:themeColor="text1"/>
          <w:sz w:val="28"/>
          <w:szCs w:val="28"/>
        </w:rPr>
      </w:pPr>
      <w:r w:rsidRPr="00400900">
        <w:rPr>
          <w:rFonts w:ascii="Times New Roman" w:hAnsi="Times New Roman" w:cs="Times New Roman"/>
          <w:b/>
          <w:color w:val="000000" w:themeColor="text1"/>
          <w:sz w:val="28"/>
          <w:szCs w:val="28"/>
        </w:rPr>
        <w:lastRenderedPageBreak/>
        <w:t>V</w:t>
      </w:r>
      <w:r w:rsidR="00201F68" w:rsidRPr="00400900">
        <w:rPr>
          <w:rFonts w:ascii="Times New Roman" w:hAnsi="Times New Roman" w:cs="Times New Roman"/>
          <w:b/>
          <w:color w:val="000000" w:themeColor="text1"/>
          <w:sz w:val="28"/>
          <w:szCs w:val="28"/>
        </w:rPr>
        <w:t>. ПЕРЕЧЕНЬ ИНФОРМАЦИОННОГО ОБЕСПЕЧЕНИЯ</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1. Спортивное ориентирование. Программы для детско-юношеских спортивных школ и специализированных детско-юношеских школ олимпийского резерва и для объединений дополнительного образования детей под ред. д-ра </w:t>
      </w:r>
      <w:proofErr w:type="spellStart"/>
      <w:r w:rsidRPr="00201F68">
        <w:rPr>
          <w:rFonts w:ascii="Times New Roman" w:hAnsi="Times New Roman" w:cs="Times New Roman"/>
          <w:color w:val="000000" w:themeColor="text1"/>
          <w:sz w:val="28"/>
          <w:szCs w:val="28"/>
        </w:rPr>
        <w:t>пед</w:t>
      </w:r>
      <w:proofErr w:type="spellEnd"/>
      <w:r w:rsidRPr="00201F68">
        <w:rPr>
          <w:rFonts w:ascii="Times New Roman" w:hAnsi="Times New Roman" w:cs="Times New Roman"/>
          <w:color w:val="000000" w:themeColor="text1"/>
          <w:sz w:val="28"/>
          <w:szCs w:val="28"/>
        </w:rPr>
        <w:t xml:space="preserve">. Наук Ю.С. Константинова;- М.: Советский спорт, 2005. – 216 с.;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2. «Уроки ориентирования» </w:t>
      </w:r>
      <w:proofErr w:type="spellStart"/>
      <w:r w:rsidRPr="00201F68">
        <w:rPr>
          <w:rFonts w:ascii="Times New Roman" w:hAnsi="Times New Roman" w:cs="Times New Roman"/>
          <w:color w:val="000000" w:themeColor="text1"/>
          <w:sz w:val="28"/>
          <w:szCs w:val="28"/>
        </w:rPr>
        <w:t>О.Л.Глаголева</w:t>
      </w:r>
      <w:proofErr w:type="spellEnd"/>
      <w:r w:rsidRPr="00201F68">
        <w:rPr>
          <w:rFonts w:ascii="Times New Roman" w:hAnsi="Times New Roman" w:cs="Times New Roman"/>
          <w:color w:val="000000" w:themeColor="text1"/>
          <w:sz w:val="28"/>
          <w:szCs w:val="28"/>
        </w:rPr>
        <w:t xml:space="preserve"> М., 2005;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3. «Спортивное ориентирование»: Учебно-методическое пособие. А.С. Дьяков, Екатеринбург, ГОУ ВПО УГТУ-УПИ, 2004;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4. «Спортивное ориентирование». Учебное пособие. Н.Н. </w:t>
      </w:r>
      <w:proofErr w:type="spellStart"/>
      <w:r w:rsidRPr="00201F68">
        <w:rPr>
          <w:rFonts w:ascii="Times New Roman" w:hAnsi="Times New Roman" w:cs="Times New Roman"/>
          <w:color w:val="000000" w:themeColor="text1"/>
          <w:sz w:val="28"/>
          <w:szCs w:val="28"/>
        </w:rPr>
        <w:t>Ключникова</w:t>
      </w:r>
      <w:proofErr w:type="spellEnd"/>
      <w:r w:rsidRPr="00201F68">
        <w:rPr>
          <w:rFonts w:ascii="Times New Roman" w:hAnsi="Times New Roman" w:cs="Times New Roman"/>
          <w:color w:val="000000" w:themeColor="text1"/>
          <w:sz w:val="28"/>
          <w:szCs w:val="28"/>
        </w:rPr>
        <w:t xml:space="preserve">, Н.А. Чернова. УГТУ Ульяновск, 2009;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5. «Технология физкультурно-спортивной деятельности: ориентирование. Красноярск ИПК СФУ, 2008;</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6 «Техническая подготовка на учебных занятиях специализации «Спортивное ориентирование». Методические указания. - Ульяновск: </w:t>
      </w:r>
      <w:proofErr w:type="spellStart"/>
      <w:r w:rsidRPr="00201F68">
        <w:rPr>
          <w:rFonts w:ascii="Times New Roman" w:hAnsi="Times New Roman" w:cs="Times New Roman"/>
          <w:color w:val="000000" w:themeColor="text1"/>
          <w:sz w:val="28"/>
          <w:szCs w:val="28"/>
        </w:rPr>
        <w:t>УлГТУ</w:t>
      </w:r>
      <w:proofErr w:type="spellEnd"/>
      <w:r w:rsidRPr="00201F68">
        <w:rPr>
          <w:rFonts w:ascii="Times New Roman" w:hAnsi="Times New Roman" w:cs="Times New Roman"/>
          <w:color w:val="000000" w:themeColor="text1"/>
          <w:sz w:val="28"/>
          <w:szCs w:val="28"/>
        </w:rPr>
        <w:t xml:space="preserve">, 2004;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7. «Спортивное ориентирование на лыжах» С.Б. </w:t>
      </w:r>
      <w:proofErr w:type="spellStart"/>
      <w:r w:rsidRPr="00201F68">
        <w:rPr>
          <w:rFonts w:ascii="Times New Roman" w:hAnsi="Times New Roman" w:cs="Times New Roman"/>
          <w:color w:val="000000" w:themeColor="text1"/>
          <w:sz w:val="28"/>
          <w:szCs w:val="28"/>
        </w:rPr>
        <w:t>Елоховский</w:t>
      </w:r>
      <w:proofErr w:type="spellEnd"/>
      <w:r w:rsidRPr="00201F68">
        <w:rPr>
          <w:rFonts w:ascii="Times New Roman" w:hAnsi="Times New Roman" w:cs="Times New Roman"/>
          <w:color w:val="000000" w:themeColor="text1"/>
          <w:sz w:val="28"/>
          <w:szCs w:val="28"/>
        </w:rPr>
        <w:t xml:space="preserve"> - М</w:t>
      </w:r>
      <w:proofErr w:type="gramStart"/>
      <w:r w:rsidRPr="00201F68">
        <w:rPr>
          <w:rFonts w:ascii="Times New Roman" w:hAnsi="Times New Roman" w:cs="Times New Roman"/>
          <w:color w:val="000000" w:themeColor="text1"/>
          <w:sz w:val="28"/>
          <w:szCs w:val="28"/>
        </w:rPr>
        <w:t xml:space="preserve"> .</w:t>
      </w:r>
      <w:proofErr w:type="gramEnd"/>
      <w:r w:rsidRPr="00201F68">
        <w:rPr>
          <w:rFonts w:ascii="Times New Roman" w:hAnsi="Times New Roman" w:cs="Times New Roman"/>
          <w:color w:val="000000" w:themeColor="text1"/>
          <w:sz w:val="28"/>
          <w:szCs w:val="28"/>
        </w:rPr>
        <w:t xml:space="preserve">: Физкультура и спорт, 1991;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8. « Отбор и прогнозирование результа</w:t>
      </w:r>
      <w:r w:rsidR="00F57D5E">
        <w:rPr>
          <w:rFonts w:ascii="Times New Roman" w:hAnsi="Times New Roman" w:cs="Times New Roman"/>
          <w:color w:val="000000" w:themeColor="text1"/>
          <w:sz w:val="28"/>
          <w:szCs w:val="28"/>
        </w:rPr>
        <w:t>тов в спортивном ориентировании</w:t>
      </w:r>
      <w:proofErr w:type="gramStart"/>
      <w:r w:rsidRPr="00201F68">
        <w:rPr>
          <w:rFonts w:ascii="Times New Roman" w:hAnsi="Times New Roman" w:cs="Times New Roman"/>
          <w:color w:val="000000" w:themeColor="text1"/>
          <w:sz w:val="28"/>
          <w:szCs w:val="28"/>
        </w:rPr>
        <w:t xml:space="preserve"> :</w:t>
      </w:r>
      <w:proofErr w:type="gramEnd"/>
      <w:r w:rsidRPr="00201F68">
        <w:rPr>
          <w:rFonts w:ascii="Times New Roman" w:hAnsi="Times New Roman" w:cs="Times New Roman"/>
          <w:color w:val="000000" w:themeColor="text1"/>
          <w:sz w:val="28"/>
          <w:szCs w:val="28"/>
        </w:rPr>
        <w:t xml:space="preserve"> Учебное пособие. Воронов Ю.С. Смоленск: СГИФК, 1998;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9. «Методика обучения </w:t>
      </w:r>
      <w:proofErr w:type="gramStart"/>
      <w:r w:rsidRPr="00201F68">
        <w:rPr>
          <w:rFonts w:ascii="Times New Roman" w:hAnsi="Times New Roman" w:cs="Times New Roman"/>
          <w:color w:val="000000" w:themeColor="text1"/>
          <w:sz w:val="28"/>
          <w:szCs w:val="28"/>
        </w:rPr>
        <w:t>юных</w:t>
      </w:r>
      <w:proofErr w:type="gramEnd"/>
      <w:r w:rsidRPr="00201F68">
        <w:rPr>
          <w:rFonts w:ascii="Times New Roman" w:hAnsi="Times New Roman" w:cs="Times New Roman"/>
          <w:color w:val="000000" w:themeColor="text1"/>
          <w:sz w:val="28"/>
          <w:szCs w:val="28"/>
        </w:rPr>
        <w:t xml:space="preserve"> ориентировщиков технико-тактическим действиям и навыкам»: Учебное пособие. Воронов Ю.С., Николин М.В., Малахова Г.Ю. –Смоленск, СГИФК, 1998;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10. «Основы беговой подготовки в спортивном ориентировании». </w:t>
      </w:r>
      <w:proofErr w:type="spellStart"/>
      <w:r w:rsidRPr="00201F68">
        <w:rPr>
          <w:rFonts w:ascii="Times New Roman" w:hAnsi="Times New Roman" w:cs="Times New Roman"/>
          <w:color w:val="000000" w:themeColor="text1"/>
          <w:sz w:val="28"/>
          <w:szCs w:val="28"/>
        </w:rPr>
        <w:t>Борилькевич</w:t>
      </w:r>
      <w:proofErr w:type="spellEnd"/>
      <w:r w:rsidRPr="00201F68">
        <w:rPr>
          <w:rFonts w:ascii="Times New Roman" w:hAnsi="Times New Roman" w:cs="Times New Roman"/>
          <w:color w:val="000000" w:themeColor="text1"/>
          <w:sz w:val="28"/>
          <w:szCs w:val="28"/>
        </w:rPr>
        <w:t xml:space="preserve"> Е.В., Зорин А.М., Михайлов Б.А., и др.- С-Петербург, 1994;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11. Устав МБУ </w:t>
      </w:r>
      <w:proofErr w:type="gramStart"/>
      <w:r w:rsidR="00400900">
        <w:rPr>
          <w:rFonts w:ascii="Times New Roman" w:hAnsi="Times New Roman" w:cs="Times New Roman"/>
          <w:color w:val="000000" w:themeColor="text1"/>
          <w:sz w:val="28"/>
          <w:szCs w:val="28"/>
        </w:rPr>
        <w:t>ДО</w:t>
      </w:r>
      <w:proofErr w:type="gramEnd"/>
      <w:r w:rsidR="00400900">
        <w:rPr>
          <w:rFonts w:ascii="Times New Roman" w:hAnsi="Times New Roman" w:cs="Times New Roman"/>
          <w:color w:val="000000" w:themeColor="text1"/>
          <w:sz w:val="28"/>
          <w:szCs w:val="28"/>
        </w:rPr>
        <w:t xml:space="preserve"> «Березовская ДЮСШ</w:t>
      </w:r>
      <w:r w:rsidRPr="00201F68">
        <w:rPr>
          <w:rFonts w:ascii="Times New Roman" w:hAnsi="Times New Roman" w:cs="Times New Roman"/>
          <w:color w:val="000000" w:themeColor="text1"/>
          <w:sz w:val="28"/>
          <w:szCs w:val="28"/>
        </w:rPr>
        <w:t xml:space="preserve">»; </w:t>
      </w:r>
    </w:p>
    <w:p w:rsidR="00400900" w:rsidRDefault="00201F68" w:rsidP="00196830">
      <w:pPr>
        <w:pStyle w:val="a3"/>
        <w:ind w:firstLine="709"/>
        <w:jc w:val="both"/>
        <w:rPr>
          <w:rFonts w:ascii="Times New Roman" w:hAnsi="Times New Roman" w:cs="Times New Roman"/>
          <w:color w:val="000000" w:themeColor="text1"/>
          <w:sz w:val="28"/>
          <w:szCs w:val="28"/>
        </w:rPr>
      </w:pPr>
      <w:r w:rsidRPr="00201F68">
        <w:rPr>
          <w:rFonts w:ascii="Times New Roman" w:hAnsi="Times New Roman" w:cs="Times New Roman"/>
          <w:color w:val="000000" w:themeColor="text1"/>
          <w:sz w:val="28"/>
          <w:szCs w:val="28"/>
        </w:rPr>
        <w:t xml:space="preserve">12. Официальные сайты Министерства образования </w:t>
      </w:r>
      <w:r w:rsidR="00400900">
        <w:rPr>
          <w:rFonts w:ascii="Times New Roman" w:hAnsi="Times New Roman" w:cs="Times New Roman"/>
          <w:color w:val="000000" w:themeColor="text1"/>
          <w:sz w:val="28"/>
          <w:szCs w:val="28"/>
        </w:rPr>
        <w:t>Красноярского края</w:t>
      </w:r>
      <w:r w:rsidRPr="00201F68">
        <w:rPr>
          <w:rFonts w:ascii="Times New Roman" w:hAnsi="Times New Roman" w:cs="Times New Roman"/>
          <w:color w:val="000000" w:themeColor="text1"/>
          <w:sz w:val="28"/>
          <w:szCs w:val="28"/>
        </w:rPr>
        <w:t xml:space="preserve">; физической культуры и спорта </w:t>
      </w:r>
      <w:r w:rsidR="00400900">
        <w:rPr>
          <w:rFonts w:ascii="Times New Roman" w:hAnsi="Times New Roman" w:cs="Times New Roman"/>
          <w:color w:val="000000" w:themeColor="text1"/>
          <w:sz w:val="28"/>
          <w:szCs w:val="28"/>
        </w:rPr>
        <w:t>Красноярского края</w:t>
      </w:r>
      <w:r w:rsidRPr="00201F68">
        <w:rPr>
          <w:rFonts w:ascii="Times New Roman" w:hAnsi="Times New Roman" w:cs="Times New Roman"/>
          <w:color w:val="000000" w:themeColor="text1"/>
          <w:sz w:val="28"/>
          <w:szCs w:val="28"/>
        </w:rPr>
        <w:t xml:space="preserve">; спорта и молодёжной политики РФ; </w:t>
      </w:r>
    </w:p>
    <w:p w:rsidR="00720885" w:rsidRDefault="00720885" w:rsidP="00196830">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Федерация спортивного ориентирования Красноярского края</w:t>
      </w:r>
    </w:p>
    <w:p w:rsidR="00400900" w:rsidRDefault="00201F68" w:rsidP="00196830">
      <w:pPr>
        <w:pStyle w:val="a3"/>
        <w:ind w:firstLine="709"/>
        <w:jc w:val="both"/>
        <w:rPr>
          <w:rFonts w:ascii="Times New Roman" w:hAnsi="Times New Roman" w:cs="Times New Roman"/>
          <w:color w:val="000000" w:themeColor="text1"/>
          <w:sz w:val="28"/>
          <w:szCs w:val="28"/>
        </w:rPr>
      </w:pPr>
      <w:r w:rsidRPr="00A45F7D">
        <w:rPr>
          <w:rFonts w:ascii="Times New Roman" w:hAnsi="Times New Roman" w:cs="Times New Roman"/>
          <w:color w:val="000000" w:themeColor="text1"/>
          <w:sz w:val="28"/>
          <w:szCs w:val="28"/>
        </w:rPr>
        <w:t xml:space="preserve">13. </w:t>
      </w:r>
      <w:r w:rsidRPr="00400900">
        <w:rPr>
          <w:rFonts w:ascii="Times New Roman" w:hAnsi="Times New Roman" w:cs="Times New Roman"/>
          <w:color w:val="000000" w:themeColor="text1"/>
          <w:sz w:val="28"/>
          <w:szCs w:val="28"/>
          <w:lang w:val="en-US"/>
        </w:rPr>
        <w:t>http</w:t>
      </w:r>
      <w:r w:rsidRPr="00A45F7D">
        <w:rPr>
          <w:rFonts w:ascii="Times New Roman" w:hAnsi="Times New Roman" w:cs="Times New Roman"/>
          <w:color w:val="000000" w:themeColor="text1"/>
          <w:sz w:val="28"/>
          <w:szCs w:val="28"/>
        </w:rPr>
        <w:t xml:space="preserve">:// </w:t>
      </w:r>
      <w:r w:rsidRPr="00400900">
        <w:rPr>
          <w:rFonts w:ascii="Times New Roman" w:hAnsi="Times New Roman" w:cs="Times New Roman"/>
          <w:color w:val="000000" w:themeColor="text1"/>
          <w:sz w:val="28"/>
          <w:szCs w:val="28"/>
          <w:lang w:val="en-US"/>
        </w:rPr>
        <w:t>www</w:t>
      </w:r>
      <w:r w:rsidRPr="00A45F7D">
        <w:rPr>
          <w:rFonts w:ascii="Times New Roman" w:hAnsi="Times New Roman" w:cs="Times New Roman"/>
          <w:color w:val="000000" w:themeColor="text1"/>
          <w:sz w:val="28"/>
          <w:szCs w:val="28"/>
        </w:rPr>
        <w:t>.</w:t>
      </w:r>
      <w:proofErr w:type="spellStart"/>
      <w:r w:rsidRPr="00400900">
        <w:rPr>
          <w:rFonts w:ascii="Times New Roman" w:hAnsi="Times New Roman" w:cs="Times New Roman"/>
          <w:color w:val="000000" w:themeColor="text1"/>
          <w:sz w:val="28"/>
          <w:szCs w:val="28"/>
          <w:lang w:val="en-US"/>
        </w:rPr>
        <w:t>minobras</w:t>
      </w:r>
      <w:proofErr w:type="spellEnd"/>
      <w:r w:rsidRPr="00A45F7D">
        <w:rPr>
          <w:rFonts w:ascii="Times New Roman" w:hAnsi="Times New Roman" w:cs="Times New Roman"/>
          <w:color w:val="000000" w:themeColor="text1"/>
          <w:sz w:val="28"/>
          <w:szCs w:val="28"/>
        </w:rPr>
        <w:t>/</w:t>
      </w:r>
      <w:proofErr w:type="spellStart"/>
      <w:r w:rsidRPr="00400900">
        <w:rPr>
          <w:rFonts w:ascii="Times New Roman" w:hAnsi="Times New Roman" w:cs="Times New Roman"/>
          <w:color w:val="000000" w:themeColor="text1"/>
          <w:sz w:val="28"/>
          <w:szCs w:val="28"/>
          <w:lang w:val="en-US"/>
        </w:rPr>
        <w:t>ru</w:t>
      </w:r>
      <w:proofErr w:type="spellEnd"/>
      <w:r w:rsidRPr="00A45F7D">
        <w:rPr>
          <w:rFonts w:ascii="Times New Roman" w:hAnsi="Times New Roman" w:cs="Times New Roman"/>
          <w:color w:val="000000" w:themeColor="text1"/>
          <w:sz w:val="28"/>
          <w:szCs w:val="28"/>
        </w:rPr>
        <w:t xml:space="preserve">; </w:t>
      </w:r>
    </w:p>
    <w:p w:rsidR="00201F68" w:rsidRPr="00400900" w:rsidRDefault="00201F68" w:rsidP="00196830">
      <w:pPr>
        <w:pStyle w:val="a3"/>
        <w:ind w:firstLine="709"/>
        <w:jc w:val="both"/>
        <w:rPr>
          <w:rFonts w:ascii="Times New Roman" w:eastAsia="Times New Roman" w:hAnsi="Times New Roman" w:cs="Times New Roman"/>
          <w:color w:val="000000" w:themeColor="text1"/>
          <w:sz w:val="28"/>
          <w:szCs w:val="28"/>
        </w:rPr>
      </w:pPr>
      <w:r w:rsidRPr="00400900">
        <w:rPr>
          <w:rFonts w:ascii="Times New Roman" w:hAnsi="Times New Roman" w:cs="Times New Roman"/>
          <w:color w:val="000000" w:themeColor="text1"/>
          <w:sz w:val="28"/>
          <w:szCs w:val="28"/>
        </w:rPr>
        <w:t xml:space="preserve">14. </w:t>
      </w:r>
      <w:r w:rsidRPr="00400900">
        <w:rPr>
          <w:rFonts w:ascii="Times New Roman" w:hAnsi="Times New Roman" w:cs="Times New Roman"/>
          <w:color w:val="000000" w:themeColor="text1"/>
          <w:sz w:val="28"/>
          <w:szCs w:val="28"/>
          <w:lang w:val="en-US"/>
        </w:rPr>
        <w:t>http</w:t>
      </w:r>
      <w:r w:rsidRPr="00400900">
        <w:rPr>
          <w:rFonts w:ascii="Times New Roman" w:hAnsi="Times New Roman" w:cs="Times New Roman"/>
          <w:color w:val="000000" w:themeColor="text1"/>
          <w:sz w:val="28"/>
          <w:szCs w:val="28"/>
        </w:rPr>
        <w:t>://</w:t>
      </w:r>
      <w:r w:rsidRPr="00400900">
        <w:rPr>
          <w:rFonts w:ascii="Times New Roman" w:hAnsi="Times New Roman" w:cs="Times New Roman"/>
          <w:color w:val="000000" w:themeColor="text1"/>
          <w:sz w:val="28"/>
          <w:szCs w:val="28"/>
          <w:lang w:val="en-US"/>
        </w:rPr>
        <w:t>www</w:t>
      </w:r>
      <w:r w:rsidRPr="00400900">
        <w:rPr>
          <w:rFonts w:ascii="Times New Roman" w:hAnsi="Times New Roman" w:cs="Times New Roman"/>
          <w:color w:val="000000" w:themeColor="text1"/>
          <w:sz w:val="28"/>
          <w:szCs w:val="28"/>
        </w:rPr>
        <w:t>.</w:t>
      </w:r>
      <w:proofErr w:type="spellStart"/>
      <w:r w:rsidRPr="00400900">
        <w:rPr>
          <w:rFonts w:ascii="Times New Roman" w:hAnsi="Times New Roman" w:cs="Times New Roman"/>
          <w:color w:val="000000" w:themeColor="text1"/>
          <w:sz w:val="28"/>
          <w:szCs w:val="28"/>
          <w:lang w:val="en-US"/>
        </w:rPr>
        <w:t>minsport</w:t>
      </w:r>
      <w:proofErr w:type="spellEnd"/>
      <w:r w:rsidRPr="00400900">
        <w:rPr>
          <w:rFonts w:ascii="Times New Roman" w:hAnsi="Times New Roman" w:cs="Times New Roman"/>
          <w:color w:val="000000" w:themeColor="text1"/>
          <w:sz w:val="28"/>
          <w:szCs w:val="28"/>
        </w:rPr>
        <w:t>.</w:t>
      </w:r>
      <w:proofErr w:type="spellStart"/>
      <w:r w:rsidRPr="00400900">
        <w:rPr>
          <w:rFonts w:ascii="Times New Roman" w:hAnsi="Times New Roman" w:cs="Times New Roman"/>
          <w:color w:val="000000" w:themeColor="text1"/>
          <w:sz w:val="28"/>
          <w:szCs w:val="28"/>
          <w:lang w:val="en-US"/>
        </w:rPr>
        <w:t>gov</w:t>
      </w:r>
      <w:proofErr w:type="spellEnd"/>
      <w:r w:rsidRPr="00400900">
        <w:rPr>
          <w:rFonts w:ascii="Times New Roman" w:hAnsi="Times New Roman" w:cs="Times New Roman"/>
          <w:color w:val="000000" w:themeColor="text1"/>
          <w:sz w:val="28"/>
          <w:szCs w:val="28"/>
        </w:rPr>
        <w:t>.</w:t>
      </w:r>
      <w:proofErr w:type="spellStart"/>
      <w:r w:rsidRPr="00400900">
        <w:rPr>
          <w:rFonts w:ascii="Times New Roman" w:hAnsi="Times New Roman" w:cs="Times New Roman"/>
          <w:color w:val="000000" w:themeColor="text1"/>
          <w:sz w:val="28"/>
          <w:szCs w:val="28"/>
          <w:lang w:val="en-US"/>
        </w:rPr>
        <w:t>ru</w:t>
      </w:r>
      <w:proofErr w:type="spellEnd"/>
    </w:p>
    <w:p w:rsidR="00FC5734" w:rsidRPr="00400900" w:rsidRDefault="00FC5734" w:rsidP="00196830">
      <w:pPr>
        <w:pStyle w:val="a3"/>
        <w:ind w:firstLine="709"/>
        <w:jc w:val="both"/>
        <w:rPr>
          <w:rFonts w:ascii="Times New Roman" w:eastAsia="Times New Roman" w:hAnsi="Times New Roman" w:cs="Times New Roman"/>
          <w:color w:val="000000" w:themeColor="text1"/>
          <w:sz w:val="28"/>
          <w:szCs w:val="28"/>
        </w:rPr>
      </w:pPr>
    </w:p>
    <w:sectPr w:rsidR="00FC5734" w:rsidRPr="00400900" w:rsidSect="00F57D5E">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DD" w:rsidRDefault="00B620DD" w:rsidP="00314790">
      <w:pPr>
        <w:spacing w:after="0" w:line="240" w:lineRule="auto"/>
      </w:pPr>
      <w:r>
        <w:separator/>
      </w:r>
    </w:p>
  </w:endnote>
  <w:endnote w:type="continuationSeparator" w:id="0">
    <w:p w:rsidR="00B620DD" w:rsidRDefault="00B620DD" w:rsidP="0031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96733"/>
      <w:docPartObj>
        <w:docPartGallery w:val="Page Numbers (Bottom of Page)"/>
        <w:docPartUnique/>
      </w:docPartObj>
    </w:sdtPr>
    <w:sdtEndPr/>
    <w:sdtContent>
      <w:p w:rsidR="00F57D5E" w:rsidRDefault="00F57D5E">
        <w:pPr>
          <w:pStyle w:val="af"/>
          <w:jc w:val="center"/>
        </w:pPr>
        <w:r>
          <w:fldChar w:fldCharType="begin"/>
        </w:r>
        <w:r>
          <w:instrText>PAGE   \* MERGEFORMAT</w:instrText>
        </w:r>
        <w:r>
          <w:fldChar w:fldCharType="separate"/>
        </w:r>
        <w:r w:rsidR="0045479F">
          <w:rPr>
            <w:noProof/>
          </w:rPr>
          <w:t>2</w:t>
        </w:r>
        <w:r>
          <w:rPr>
            <w:noProof/>
          </w:rPr>
          <w:fldChar w:fldCharType="end"/>
        </w:r>
      </w:p>
    </w:sdtContent>
  </w:sdt>
  <w:p w:rsidR="00F57D5E" w:rsidRDefault="00F57D5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DD" w:rsidRDefault="00B620DD" w:rsidP="00314790">
      <w:pPr>
        <w:spacing w:after="0" w:line="240" w:lineRule="auto"/>
      </w:pPr>
      <w:r>
        <w:separator/>
      </w:r>
    </w:p>
  </w:footnote>
  <w:footnote w:type="continuationSeparator" w:id="0">
    <w:p w:rsidR="00B620DD" w:rsidRDefault="00B620DD" w:rsidP="00314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AC7"/>
    <w:multiLevelType w:val="multilevel"/>
    <w:tmpl w:val="4B38F77E"/>
    <w:lvl w:ilvl="0">
      <w:start w:val="1"/>
      <w:numFmt w:val="upperRoman"/>
      <w:lvlText w:val="%1."/>
      <w:lvlJc w:val="righ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
    <w:nsid w:val="07324A77"/>
    <w:multiLevelType w:val="hybridMultilevel"/>
    <w:tmpl w:val="52EA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56B51"/>
    <w:multiLevelType w:val="hybridMultilevel"/>
    <w:tmpl w:val="9018775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8C7B44"/>
    <w:multiLevelType w:val="multilevel"/>
    <w:tmpl w:val="9390801E"/>
    <w:lvl w:ilvl="0">
      <w:start w:val="3"/>
      <w:numFmt w:val="upperRoman"/>
      <w:lvlText w:val="%1."/>
      <w:lvlJc w:val="right"/>
      <w:pPr>
        <w:ind w:left="720" w:hanging="360"/>
      </w:pPr>
      <w:rPr>
        <w:rFonts w:hint="default"/>
      </w:rPr>
    </w:lvl>
    <w:lvl w:ilvl="1">
      <w:start w:val="1"/>
      <w:numFmt w:val="decimal"/>
      <w:isLgl/>
      <w:lvlText w:val="%1.%2."/>
      <w:lvlJc w:val="left"/>
      <w:pPr>
        <w:ind w:left="1287" w:hanging="720"/>
      </w:pPr>
      <w:rPr>
        <w:rFonts w:hint="default"/>
        <w:sz w:val="28"/>
      </w:rPr>
    </w:lvl>
    <w:lvl w:ilvl="2">
      <w:start w:val="1"/>
      <w:numFmt w:val="decimal"/>
      <w:isLgl/>
      <w:lvlText w:val="%1.%2.%3."/>
      <w:lvlJc w:val="left"/>
      <w:pPr>
        <w:ind w:left="1494" w:hanging="720"/>
      </w:pPr>
      <w:rPr>
        <w:rFonts w:hint="default"/>
        <w:sz w:val="28"/>
      </w:rPr>
    </w:lvl>
    <w:lvl w:ilvl="3">
      <w:start w:val="1"/>
      <w:numFmt w:val="decimal"/>
      <w:isLgl/>
      <w:lvlText w:val="%1.%2.%3.%4."/>
      <w:lvlJc w:val="left"/>
      <w:pPr>
        <w:ind w:left="2061" w:hanging="1080"/>
      </w:pPr>
      <w:rPr>
        <w:rFonts w:hint="default"/>
        <w:sz w:val="28"/>
      </w:rPr>
    </w:lvl>
    <w:lvl w:ilvl="4">
      <w:start w:val="1"/>
      <w:numFmt w:val="decimal"/>
      <w:isLgl/>
      <w:lvlText w:val="%1.%2.%3.%4.%5."/>
      <w:lvlJc w:val="left"/>
      <w:pPr>
        <w:ind w:left="2628" w:hanging="1440"/>
      </w:pPr>
      <w:rPr>
        <w:rFonts w:hint="default"/>
        <w:sz w:val="28"/>
      </w:rPr>
    </w:lvl>
    <w:lvl w:ilvl="5">
      <w:start w:val="1"/>
      <w:numFmt w:val="decimal"/>
      <w:isLgl/>
      <w:lvlText w:val="%1.%2.%3.%4.%5.%6."/>
      <w:lvlJc w:val="left"/>
      <w:pPr>
        <w:ind w:left="2835" w:hanging="1440"/>
      </w:pPr>
      <w:rPr>
        <w:rFonts w:hint="default"/>
        <w:sz w:val="28"/>
      </w:rPr>
    </w:lvl>
    <w:lvl w:ilvl="6">
      <w:start w:val="1"/>
      <w:numFmt w:val="decimal"/>
      <w:isLgl/>
      <w:lvlText w:val="%1.%2.%3.%4.%5.%6.%7."/>
      <w:lvlJc w:val="left"/>
      <w:pPr>
        <w:ind w:left="3402" w:hanging="1800"/>
      </w:pPr>
      <w:rPr>
        <w:rFonts w:hint="default"/>
        <w:sz w:val="28"/>
      </w:rPr>
    </w:lvl>
    <w:lvl w:ilvl="7">
      <w:start w:val="1"/>
      <w:numFmt w:val="decimal"/>
      <w:isLgl/>
      <w:lvlText w:val="%1.%2.%3.%4.%5.%6.%7.%8."/>
      <w:lvlJc w:val="left"/>
      <w:pPr>
        <w:ind w:left="3969" w:hanging="2160"/>
      </w:pPr>
      <w:rPr>
        <w:rFonts w:hint="default"/>
        <w:sz w:val="28"/>
      </w:rPr>
    </w:lvl>
    <w:lvl w:ilvl="8">
      <w:start w:val="1"/>
      <w:numFmt w:val="decimal"/>
      <w:isLgl/>
      <w:lvlText w:val="%1.%2.%3.%4.%5.%6.%7.%8.%9."/>
      <w:lvlJc w:val="left"/>
      <w:pPr>
        <w:ind w:left="4176" w:hanging="2160"/>
      </w:pPr>
      <w:rPr>
        <w:rFonts w:hint="default"/>
        <w:sz w:val="28"/>
      </w:rPr>
    </w:lvl>
  </w:abstractNum>
  <w:abstractNum w:abstractNumId="4">
    <w:nsid w:val="1BC21144"/>
    <w:multiLevelType w:val="hybridMultilevel"/>
    <w:tmpl w:val="35CA0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67D46"/>
    <w:multiLevelType w:val="hybridMultilevel"/>
    <w:tmpl w:val="10169458"/>
    <w:lvl w:ilvl="0" w:tplc="082E1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E49C3"/>
    <w:multiLevelType w:val="hybridMultilevel"/>
    <w:tmpl w:val="27880B96"/>
    <w:lvl w:ilvl="0" w:tplc="139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326C9"/>
    <w:multiLevelType w:val="hybridMultilevel"/>
    <w:tmpl w:val="050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9025A"/>
    <w:multiLevelType w:val="hybridMultilevel"/>
    <w:tmpl w:val="471EB70C"/>
    <w:lvl w:ilvl="0" w:tplc="31DC3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A342E"/>
    <w:multiLevelType w:val="hybridMultilevel"/>
    <w:tmpl w:val="ABD48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823CDD"/>
    <w:multiLevelType w:val="multilevel"/>
    <w:tmpl w:val="8618E9D6"/>
    <w:lvl w:ilvl="0">
      <w:start w:val="1"/>
      <w:numFmt w:val="upperRoman"/>
      <w:lvlText w:val="%1."/>
      <w:lvlJc w:val="right"/>
      <w:pPr>
        <w:ind w:left="2007" w:hanging="360"/>
      </w:pPr>
    </w:lvl>
    <w:lvl w:ilvl="1">
      <w:start w:val="1"/>
      <w:numFmt w:val="decimal"/>
      <w:isLgl/>
      <w:lvlText w:val="%1.%2."/>
      <w:lvlJc w:val="left"/>
      <w:pPr>
        <w:ind w:left="2367" w:hanging="720"/>
      </w:pPr>
      <w:rPr>
        <w:rFonts w:eastAsia="Times New Roman" w:hint="default"/>
      </w:rPr>
    </w:lvl>
    <w:lvl w:ilvl="2">
      <w:start w:val="1"/>
      <w:numFmt w:val="decimal"/>
      <w:isLgl/>
      <w:lvlText w:val="%1.%2.%3."/>
      <w:lvlJc w:val="left"/>
      <w:pPr>
        <w:ind w:left="2367" w:hanging="720"/>
      </w:pPr>
      <w:rPr>
        <w:rFonts w:eastAsia="Times New Roman" w:hint="default"/>
      </w:rPr>
    </w:lvl>
    <w:lvl w:ilvl="3">
      <w:start w:val="1"/>
      <w:numFmt w:val="decimal"/>
      <w:isLgl/>
      <w:lvlText w:val="%1.%2.%3.%4."/>
      <w:lvlJc w:val="left"/>
      <w:pPr>
        <w:ind w:left="2727" w:hanging="1080"/>
      </w:pPr>
      <w:rPr>
        <w:rFonts w:eastAsia="Times New Roman" w:hint="default"/>
      </w:rPr>
    </w:lvl>
    <w:lvl w:ilvl="4">
      <w:start w:val="1"/>
      <w:numFmt w:val="decimal"/>
      <w:isLgl/>
      <w:lvlText w:val="%1.%2.%3.%4.%5."/>
      <w:lvlJc w:val="left"/>
      <w:pPr>
        <w:ind w:left="2727" w:hanging="1080"/>
      </w:pPr>
      <w:rPr>
        <w:rFonts w:eastAsia="Times New Roman" w:hint="default"/>
      </w:rPr>
    </w:lvl>
    <w:lvl w:ilvl="5">
      <w:start w:val="1"/>
      <w:numFmt w:val="decimal"/>
      <w:isLgl/>
      <w:lvlText w:val="%1.%2.%3.%4.%5.%6."/>
      <w:lvlJc w:val="left"/>
      <w:pPr>
        <w:ind w:left="3087" w:hanging="1440"/>
      </w:pPr>
      <w:rPr>
        <w:rFonts w:eastAsia="Times New Roman" w:hint="default"/>
      </w:rPr>
    </w:lvl>
    <w:lvl w:ilvl="6">
      <w:start w:val="1"/>
      <w:numFmt w:val="decimal"/>
      <w:isLgl/>
      <w:lvlText w:val="%1.%2.%3.%4.%5.%6.%7."/>
      <w:lvlJc w:val="left"/>
      <w:pPr>
        <w:ind w:left="3447" w:hanging="1800"/>
      </w:pPr>
      <w:rPr>
        <w:rFonts w:eastAsia="Times New Roman" w:hint="default"/>
      </w:rPr>
    </w:lvl>
    <w:lvl w:ilvl="7">
      <w:start w:val="1"/>
      <w:numFmt w:val="decimal"/>
      <w:isLgl/>
      <w:lvlText w:val="%1.%2.%3.%4.%5.%6.%7.%8."/>
      <w:lvlJc w:val="left"/>
      <w:pPr>
        <w:ind w:left="3447" w:hanging="1800"/>
      </w:pPr>
      <w:rPr>
        <w:rFonts w:eastAsia="Times New Roman" w:hint="default"/>
      </w:rPr>
    </w:lvl>
    <w:lvl w:ilvl="8">
      <w:start w:val="1"/>
      <w:numFmt w:val="decimal"/>
      <w:isLgl/>
      <w:lvlText w:val="%1.%2.%3.%4.%5.%6.%7.%8.%9."/>
      <w:lvlJc w:val="left"/>
      <w:pPr>
        <w:ind w:left="3807" w:hanging="2160"/>
      </w:pPr>
      <w:rPr>
        <w:rFonts w:eastAsia="Times New Roman" w:hint="default"/>
      </w:rPr>
    </w:lvl>
  </w:abstractNum>
  <w:abstractNum w:abstractNumId="11">
    <w:nsid w:val="29AC73BB"/>
    <w:multiLevelType w:val="hybridMultilevel"/>
    <w:tmpl w:val="E27C2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24695"/>
    <w:multiLevelType w:val="hybridMultilevel"/>
    <w:tmpl w:val="FFBA51AC"/>
    <w:lvl w:ilvl="0" w:tplc="139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820261"/>
    <w:multiLevelType w:val="hybridMultilevel"/>
    <w:tmpl w:val="08481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655B43"/>
    <w:multiLevelType w:val="hybridMultilevel"/>
    <w:tmpl w:val="A1A84F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3CE77BD"/>
    <w:multiLevelType w:val="hybridMultilevel"/>
    <w:tmpl w:val="ADE81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9A2117"/>
    <w:multiLevelType w:val="hybridMultilevel"/>
    <w:tmpl w:val="050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DC2810"/>
    <w:multiLevelType w:val="hybridMultilevel"/>
    <w:tmpl w:val="6A68AC1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24E3129"/>
    <w:multiLevelType w:val="hybridMultilevel"/>
    <w:tmpl w:val="7D92ECFA"/>
    <w:lvl w:ilvl="0" w:tplc="139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5A7AF8"/>
    <w:multiLevelType w:val="hybridMultilevel"/>
    <w:tmpl w:val="A0F8E8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7E83AAF"/>
    <w:multiLevelType w:val="hybridMultilevel"/>
    <w:tmpl w:val="6DA4B23C"/>
    <w:lvl w:ilvl="0" w:tplc="9E1E819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3529D8"/>
    <w:multiLevelType w:val="hybridMultilevel"/>
    <w:tmpl w:val="201E9312"/>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873D1"/>
    <w:multiLevelType w:val="hybridMultilevel"/>
    <w:tmpl w:val="D28A6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91810BD"/>
    <w:multiLevelType w:val="hybridMultilevel"/>
    <w:tmpl w:val="BECE6A6C"/>
    <w:lvl w:ilvl="0" w:tplc="28BAE80C">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CD3817"/>
    <w:multiLevelType w:val="hybridMultilevel"/>
    <w:tmpl w:val="201E9312"/>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AF274D"/>
    <w:multiLevelType w:val="hybridMultilevel"/>
    <w:tmpl w:val="782A7EA0"/>
    <w:lvl w:ilvl="0" w:tplc="276242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4016E7"/>
    <w:multiLevelType w:val="hybridMultilevel"/>
    <w:tmpl w:val="7F66F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DF0D79"/>
    <w:multiLevelType w:val="hybridMultilevel"/>
    <w:tmpl w:val="FBDAA70E"/>
    <w:lvl w:ilvl="0" w:tplc="8C0E7556">
      <w:start w:val="5"/>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2"/>
  </w:num>
  <w:num w:numId="3">
    <w:abstractNumId w:val="13"/>
  </w:num>
  <w:num w:numId="4">
    <w:abstractNumId w:val="4"/>
  </w:num>
  <w:num w:numId="5">
    <w:abstractNumId w:val="26"/>
  </w:num>
  <w:num w:numId="6">
    <w:abstractNumId w:val="19"/>
  </w:num>
  <w:num w:numId="7">
    <w:abstractNumId w:val="14"/>
  </w:num>
  <w:num w:numId="8">
    <w:abstractNumId w:val="9"/>
  </w:num>
  <w:num w:numId="9">
    <w:abstractNumId w:val="1"/>
  </w:num>
  <w:num w:numId="10">
    <w:abstractNumId w:val="21"/>
  </w:num>
  <w:num w:numId="11">
    <w:abstractNumId w:val="0"/>
  </w:num>
  <w:num w:numId="12">
    <w:abstractNumId w:val="2"/>
  </w:num>
  <w:num w:numId="13">
    <w:abstractNumId w:val="10"/>
  </w:num>
  <w:num w:numId="14">
    <w:abstractNumId w:val="17"/>
  </w:num>
  <w:num w:numId="15">
    <w:abstractNumId w:val="3"/>
  </w:num>
  <w:num w:numId="16">
    <w:abstractNumId w:val="23"/>
  </w:num>
  <w:num w:numId="17">
    <w:abstractNumId w:val="27"/>
  </w:num>
  <w:num w:numId="18">
    <w:abstractNumId w:val="24"/>
  </w:num>
  <w:num w:numId="19">
    <w:abstractNumId w:val="20"/>
  </w:num>
  <w:num w:numId="20">
    <w:abstractNumId w:val="8"/>
  </w:num>
  <w:num w:numId="21">
    <w:abstractNumId w:val="5"/>
  </w:num>
  <w:num w:numId="22">
    <w:abstractNumId w:val="25"/>
  </w:num>
  <w:num w:numId="23">
    <w:abstractNumId w:val="18"/>
  </w:num>
  <w:num w:numId="24">
    <w:abstractNumId w:val="11"/>
  </w:num>
  <w:num w:numId="25">
    <w:abstractNumId w:val="6"/>
  </w:num>
  <w:num w:numId="26">
    <w:abstractNumId w:val="12"/>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6CDE"/>
    <w:rsid w:val="00015DFD"/>
    <w:rsid w:val="00023FCF"/>
    <w:rsid w:val="000317A0"/>
    <w:rsid w:val="000771F8"/>
    <w:rsid w:val="000B7E8E"/>
    <w:rsid w:val="000C3270"/>
    <w:rsid w:val="000D05FC"/>
    <w:rsid w:val="000E10BF"/>
    <w:rsid w:val="000E2A87"/>
    <w:rsid w:val="000E5EBA"/>
    <w:rsid w:val="000F57A2"/>
    <w:rsid w:val="00130272"/>
    <w:rsid w:val="00165AA1"/>
    <w:rsid w:val="0018064E"/>
    <w:rsid w:val="00196830"/>
    <w:rsid w:val="001B1119"/>
    <w:rsid w:val="001C4201"/>
    <w:rsid w:val="001E186D"/>
    <w:rsid w:val="001F1D26"/>
    <w:rsid w:val="001F241F"/>
    <w:rsid w:val="00201F68"/>
    <w:rsid w:val="002264FB"/>
    <w:rsid w:val="00243B8A"/>
    <w:rsid w:val="0028001A"/>
    <w:rsid w:val="0029128B"/>
    <w:rsid w:val="002B6914"/>
    <w:rsid w:val="002C109B"/>
    <w:rsid w:val="002E5B4B"/>
    <w:rsid w:val="002E78AA"/>
    <w:rsid w:val="00314790"/>
    <w:rsid w:val="00327D19"/>
    <w:rsid w:val="003353DC"/>
    <w:rsid w:val="00341585"/>
    <w:rsid w:val="00351E6A"/>
    <w:rsid w:val="00355F8F"/>
    <w:rsid w:val="0038207F"/>
    <w:rsid w:val="003909D4"/>
    <w:rsid w:val="003A226E"/>
    <w:rsid w:val="003D0516"/>
    <w:rsid w:val="003E091B"/>
    <w:rsid w:val="00400900"/>
    <w:rsid w:val="00411AF4"/>
    <w:rsid w:val="00430639"/>
    <w:rsid w:val="00453C67"/>
    <w:rsid w:val="0045479F"/>
    <w:rsid w:val="004606B7"/>
    <w:rsid w:val="0047375B"/>
    <w:rsid w:val="00476FA2"/>
    <w:rsid w:val="004B745D"/>
    <w:rsid w:val="004F7D97"/>
    <w:rsid w:val="00506B2C"/>
    <w:rsid w:val="00530D99"/>
    <w:rsid w:val="00550BB8"/>
    <w:rsid w:val="005619F4"/>
    <w:rsid w:val="00564BB0"/>
    <w:rsid w:val="00577336"/>
    <w:rsid w:val="00577517"/>
    <w:rsid w:val="005A1CB0"/>
    <w:rsid w:val="005A7E67"/>
    <w:rsid w:val="005D3C1A"/>
    <w:rsid w:val="005F1895"/>
    <w:rsid w:val="00613A2F"/>
    <w:rsid w:val="00622744"/>
    <w:rsid w:val="0064011E"/>
    <w:rsid w:val="00657048"/>
    <w:rsid w:val="00663539"/>
    <w:rsid w:val="00663D15"/>
    <w:rsid w:val="00670212"/>
    <w:rsid w:val="00684B71"/>
    <w:rsid w:val="006C2CAD"/>
    <w:rsid w:val="006D26D4"/>
    <w:rsid w:val="00720885"/>
    <w:rsid w:val="00721F13"/>
    <w:rsid w:val="007250DD"/>
    <w:rsid w:val="00725F5B"/>
    <w:rsid w:val="00726CDE"/>
    <w:rsid w:val="007639B1"/>
    <w:rsid w:val="007756C0"/>
    <w:rsid w:val="0079608B"/>
    <w:rsid w:val="007A4D83"/>
    <w:rsid w:val="007C02D5"/>
    <w:rsid w:val="007C369F"/>
    <w:rsid w:val="007D5460"/>
    <w:rsid w:val="00800E7A"/>
    <w:rsid w:val="00882438"/>
    <w:rsid w:val="00885002"/>
    <w:rsid w:val="00890E97"/>
    <w:rsid w:val="008E3CC6"/>
    <w:rsid w:val="008E45D3"/>
    <w:rsid w:val="008F4116"/>
    <w:rsid w:val="00900968"/>
    <w:rsid w:val="0090490E"/>
    <w:rsid w:val="00914106"/>
    <w:rsid w:val="00925E35"/>
    <w:rsid w:val="00943BAE"/>
    <w:rsid w:val="00944C4B"/>
    <w:rsid w:val="0095525F"/>
    <w:rsid w:val="0097013D"/>
    <w:rsid w:val="00971347"/>
    <w:rsid w:val="00983CC8"/>
    <w:rsid w:val="00A109E4"/>
    <w:rsid w:val="00A45F7D"/>
    <w:rsid w:val="00A56690"/>
    <w:rsid w:val="00A673FD"/>
    <w:rsid w:val="00A8337B"/>
    <w:rsid w:val="00AA4E41"/>
    <w:rsid w:val="00AC2C0D"/>
    <w:rsid w:val="00AD7E8F"/>
    <w:rsid w:val="00AE5EE8"/>
    <w:rsid w:val="00AF288A"/>
    <w:rsid w:val="00AF3844"/>
    <w:rsid w:val="00B036E5"/>
    <w:rsid w:val="00B05242"/>
    <w:rsid w:val="00B34EE9"/>
    <w:rsid w:val="00B472C9"/>
    <w:rsid w:val="00B500D2"/>
    <w:rsid w:val="00B620DD"/>
    <w:rsid w:val="00B7589A"/>
    <w:rsid w:val="00B816AA"/>
    <w:rsid w:val="00BA328D"/>
    <w:rsid w:val="00BA5FFF"/>
    <w:rsid w:val="00BA69D2"/>
    <w:rsid w:val="00BB1F10"/>
    <w:rsid w:val="00BD152A"/>
    <w:rsid w:val="00BE61C6"/>
    <w:rsid w:val="00BF1113"/>
    <w:rsid w:val="00BF1F5A"/>
    <w:rsid w:val="00BF55AF"/>
    <w:rsid w:val="00C473CD"/>
    <w:rsid w:val="00C5600F"/>
    <w:rsid w:val="00C870EE"/>
    <w:rsid w:val="00C97D8E"/>
    <w:rsid w:val="00CC5492"/>
    <w:rsid w:val="00D237C1"/>
    <w:rsid w:val="00D23F8C"/>
    <w:rsid w:val="00D4340B"/>
    <w:rsid w:val="00D45A68"/>
    <w:rsid w:val="00D73459"/>
    <w:rsid w:val="00DB7D63"/>
    <w:rsid w:val="00E010C9"/>
    <w:rsid w:val="00E1239C"/>
    <w:rsid w:val="00E1509D"/>
    <w:rsid w:val="00E31EF2"/>
    <w:rsid w:val="00E4137D"/>
    <w:rsid w:val="00E7537F"/>
    <w:rsid w:val="00E80E9F"/>
    <w:rsid w:val="00E81276"/>
    <w:rsid w:val="00E820A2"/>
    <w:rsid w:val="00EA4324"/>
    <w:rsid w:val="00EF0342"/>
    <w:rsid w:val="00F17082"/>
    <w:rsid w:val="00F23442"/>
    <w:rsid w:val="00F32BC6"/>
    <w:rsid w:val="00F34DEC"/>
    <w:rsid w:val="00F4773C"/>
    <w:rsid w:val="00F51314"/>
    <w:rsid w:val="00F57D5E"/>
    <w:rsid w:val="00FA263D"/>
    <w:rsid w:val="00FB52EC"/>
    <w:rsid w:val="00FC5734"/>
    <w:rsid w:val="00FE2F92"/>
    <w:rsid w:val="00FF6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17"/>
  </w:style>
  <w:style w:type="paragraph" w:styleId="3">
    <w:name w:val="heading 3"/>
    <w:basedOn w:val="a"/>
    <w:link w:val="30"/>
    <w:uiPriority w:val="9"/>
    <w:qFormat/>
    <w:rsid w:val="001302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6CDE"/>
    <w:pPr>
      <w:spacing w:after="0" w:line="240" w:lineRule="auto"/>
    </w:pPr>
  </w:style>
  <w:style w:type="table" w:styleId="a4">
    <w:name w:val="Table Grid"/>
    <w:basedOn w:val="a1"/>
    <w:uiPriority w:val="59"/>
    <w:rsid w:val="00726C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3"/>
    <w:basedOn w:val="a"/>
    <w:rsid w:val="00F17082"/>
    <w:pPr>
      <w:widowControl w:val="0"/>
      <w:shd w:val="clear" w:color="auto" w:fill="FFFFFF"/>
      <w:spacing w:after="0" w:line="274" w:lineRule="exact"/>
      <w:ind w:hanging="360"/>
      <w:jc w:val="center"/>
    </w:pPr>
    <w:rPr>
      <w:rFonts w:ascii="Times New Roman" w:eastAsia="Times New Roman" w:hAnsi="Times New Roman" w:cs="Times New Roman"/>
      <w:sz w:val="23"/>
      <w:szCs w:val="23"/>
      <w:lang w:eastAsia="en-US"/>
    </w:rPr>
  </w:style>
  <w:style w:type="character" w:customStyle="1" w:styleId="a5">
    <w:name w:val="Основной текст + Курсив"/>
    <w:basedOn w:val="a0"/>
    <w:rsid w:val="00F1708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0">
    <w:name w:val="Заголовок 3 Знак"/>
    <w:basedOn w:val="a0"/>
    <w:link w:val="3"/>
    <w:uiPriority w:val="9"/>
    <w:rsid w:val="00130272"/>
    <w:rPr>
      <w:rFonts w:ascii="Times New Roman" w:eastAsia="Times New Roman" w:hAnsi="Times New Roman" w:cs="Times New Roman"/>
      <w:b/>
      <w:bCs/>
      <w:sz w:val="27"/>
      <w:szCs w:val="27"/>
    </w:rPr>
  </w:style>
  <w:style w:type="paragraph" w:styleId="a6">
    <w:name w:val="Normal (Web)"/>
    <w:basedOn w:val="a"/>
    <w:uiPriority w:val="99"/>
    <w:semiHidden/>
    <w:unhideWhenUsed/>
    <w:rsid w:val="0013027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41585"/>
    <w:pPr>
      <w:ind w:left="720"/>
      <w:contextualSpacing/>
    </w:pPr>
  </w:style>
  <w:style w:type="character" w:styleId="a8">
    <w:name w:val="Emphasis"/>
    <w:basedOn w:val="a0"/>
    <w:uiPriority w:val="20"/>
    <w:qFormat/>
    <w:rsid w:val="00613A2F"/>
    <w:rPr>
      <w:i/>
      <w:iCs/>
    </w:rPr>
  </w:style>
  <w:style w:type="character" w:styleId="a9">
    <w:name w:val="Hyperlink"/>
    <w:basedOn w:val="a0"/>
    <w:uiPriority w:val="99"/>
    <w:semiHidden/>
    <w:unhideWhenUsed/>
    <w:rsid w:val="00B816AA"/>
    <w:rPr>
      <w:color w:val="0000FF"/>
      <w:u w:val="single"/>
    </w:rPr>
  </w:style>
  <w:style w:type="character" w:styleId="aa">
    <w:name w:val="Strong"/>
    <w:basedOn w:val="a0"/>
    <w:uiPriority w:val="22"/>
    <w:qFormat/>
    <w:rsid w:val="00B816AA"/>
    <w:rPr>
      <w:b/>
      <w:bCs/>
    </w:rPr>
  </w:style>
  <w:style w:type="paragraph" w:styleId="ab">
    <w:name w:val="Balloon Text"/>
    <w:basedOn w:val="a"/>
    <w:link w:val="ac"/>
    <w:uiPriority w:val="99"/>
    <w:semiHidden/>
    <w:unhideWhenUsed/>
    <w:rsid w:val="00725F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5F5B"/>
    <w:rPr>
      <w:rFonts w:ascii="Tahoma" w:hAnsi="Tahoma" w:cs="Tahoma"/>
      <w:sz w:val="16"/>
      <w:szCs w:val="16"/>
    </w:rPr>
  </w:style>
  <w:style w:type="paragraph" w:styleId="ad">
    <w:name w:val="header"/>
    <w:basedOn w:val="a"/>
    <w:link w:val="ae"/>
    <w:uiPriority w:val="99"/>
    <w:unhideWhenUsed/>
    <w:rsid w:val="0031479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14790"/>
  </w:style>
  <w:style w:type="paragraph" w:styleId="af">
    <w:name w:val="footer"/>
    <w:basedOn w:val="a"/>
    <w:link w:val="af0"/>
    <w:uiPriority w:val="99"/>
    <w:unhideWhenUsed/>
    <w:rsid w:val="0031479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14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02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6CDE"/>
    <w:pPr>
      <w:spacing w:after="0" w:line="240" w:lineRule="auto"/>
    </w:pPr>
  </w:style>
  <w:style w:type="table" w:styleId="a4">
    <w:name w:val="Table Grid"/>
    <w:basedOn w:val="a1"/>
    <w:uiPriority w:val="59"/>
    <w:rsid w:val="00726C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3"/>
    <w:basedOn w:val="a"/>
    <w:rsid w:val="00F17082"/>
    <w:pPr>
      <w:widowControl w:val="0"/>
      <w:shd w:val="clear" w:color="auto" w:fill="FFFFFF"/>
      <w:spacing w:after="0" w:line="274" w:lineRule="exact"/>
      <w:ind w:hanging="360"/>
      <w:jc w:val="center"/>
    </w:pPr>
    <w:rPr>
      <w:rFonts w:ascii="Times New Roman" w:eastAsia="Times New Roman" w:hAnsi="Times New Roman" w:cs="Times New Roman"/>
      <w:sz w:val="23"/>
      <w:szCs w:val="23"/>
      <w:lang w:eastAsia="en-US"/>
    </w:rPr>
  </w:style>
  <w:style w:type="character" w:customStyle="1" w:styleId="a5">
    <w:name w:val="Основной текст + Курсив"/>
    <w:basedOn w:val="a0"/>
    <w:rsid w:val="00F1708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0">
    <w:name w:val="Заголовок 3 Знак"/>
    <w:basedOn w:val="a0"/>
    <w:link w:val="3"/>
    <w:uiPriority w:val="9"/>
    <w:rsid w:val="00130272"/>
    <w:rPr>
      <w:rFonts w:ascii="Times New Roman" w:eastAsia="Times New Roman" w:hAnsi="Times New Roman" w:cs="Times New Roman"/>
      <w:b/>
      <w:bCs/>
      <w:sz w:val="27"/>
      <w:szCs w:val="27"/>
    </w:rPr>
  </w:style>
  <w:style w:type="paragraph" w:styleId="a6">
    <w:name w:val="Normal (Web)"/>
    <w:basedOn w:val="a"/>
    <w:uiPriority w:val="99"/>
    <w:semiHidden/>
    <w:unhideWhenUsed/>
    <w:rsid w:val="0013027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41585"/>
    <w:pPr>
      <w:ind w:left="720"/>
      <w:contextualSpacing/>
    </w:pPr>
  </w:style>
  <w:style w:type="character" w:styleId="a8">
    <w:name w:val="Emphasis"/>
    <w:basedOn w:val="a0"/>
    <w:uiPriority w:val="20"/>
    <w:qFormat/>
    <w:rsid w:val="00613A2F"/>
    <w:rPr>
      <w:i/>
      <w:iCs/>
    </w:rPr>
  </w:style>
  <w:style w:type="character" w:styleId="a9">
    <w:name w:val="Hyperlink"/>
    <w:basedOn w:val="a0"/>
    <w:uiPriority w:val="99"/>
    <w:semiHidden/>
    <w:unhideWhenUsed/>
    <w:rsid w:val="00B816AA"/>
    <w:rPr>
      <w:color w:val="0000FF"/>
      <w:u w:val="single"/>
    </w:rPr>
  </w:style>
  <w:style w:type="character" w:styleId="aa">
    <w:name w:val="Strong"/>
    <w:basedOn w:val="a0"/>
    <w:uiPriority w:val="22"/>
    <w:qFormat/>
    <w:rsid w:val="00B816AA"/>
    <w:rPr>
      <w:b/>
      <w:bCs/>
    </w:rPr>
  </w:style>
  <w:style w:type="paragraph" w:styleId="ab">
    <w:name w:val="Balloon Text"/>
    <w:basedOn w:val="a"/>
    <w:link w:val="ac"/>
    <w:uiPriority w:val="99"/>
    <w:semiHidden/>
    <w:unhideWhenUsed/>
    <w:rsid w:val="00725F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5F5B"/>
    <w:rPr>
      <w:rFonts w:ascii="Tahoma" w:hAnsi="Tahoma" w:cs="Tahoma"/>
      <w:sz w:val="16"/>
      <w:szCs w:val="16"/>
    </w:rPr>
  </w:style>
  <w:style w:type="paragraph" w:styleId="ad">
    <w:name w:val="header"/>
    <w:basedOn w:val="a"/>
    <w:link w:val="ae"/>
    <w:uiPriority w:val="99"/>
    <w:unhideWhenUsed/>
    <w:rsid w:val="0031479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14790"/>
  </w:style>
  <w:style w:type="paragraph" w:styleId="af">
    <w:name w:val="footer"/>
    <w:basedOn w:val="a"/>
    <w:link w:val="af0"/>
    <w:uiPriority w:val="99"/>
    <w:unhideWhenUsed/>
    <w:rsid w:val="0031479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1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4672">
      <w:bodyDiv w:val="1"/>
      <w:marLeft w:val="0"/>
      <w:marRight w:val="0"/>
      <w:marTop w:val="0"/>
      <w:marBottom w:val="0"/>
      <w:divBdr>
        <w:top w:val="none" w:sz="0" w:space="0" w:color="auto"/>
        <w:left w:val="none" w:sz="0" w:space="0" w:color="auto"/>
        <w:bottom w:val="none" w:sz="0" w:space="0" w:color="auto"/>
        <w:right w:val="none" w:sz="0" w:space="0" w:color="auto"/>
      </w:divBdr>
    </w:div>
    <w:div w:id="27920479">
      <w:bodyDiv w:val="1"/>
      <w:marLeft w:val="0"/>
      <w:marRight w:val="0"/>
      <w:marTop w:val="0"/>
      <w:marBottom w:val="0"/>
      <w:divBdr>
        <w:top w:val="none" w:sz="0" w:space="0" w:color="auto"/>
        <w:left w:val="none" w:sz="0" w:space="0" w:color="auto"/>
        <w:bottom w:val="none" w:sz="0" w:space="0" w:color="auto"/>
        <w:right w:val="none" w:sz="0" w:space="0" w:color="auto"/>
      </w:divBdr>
    </w:div>
    <w:div w:id="138157801">
      <w:bodyDiv w:val="1"/>
      <w:marLeft w:val="0"/>
      <w:marRight w:val="0"/>
      <w:marTop w:val="0"/>
      <w:marBottom w:val="0"/>
      <w:divBdr>
        <w:top w:val="none" w:sz="0" w:space="0" w:color="auto"/>
        <w:left w:val="none" w:sz="0" w:space="0" w:color="auto"/>
        <w:bottom w:val="none" w:sz="0" w:space="0" w:color="auto"/>
        <w:right w:val="none" w:sz="0" w:space="0" w:color="auto"/>
      </w:divBdr>
    </w:div>
    <w:div w:id="195388551">
      <w:bodyDiv w:val="1"/>
      <w:marLeft w:val="0"/>
      <w:marRight w:val="0"/>
      <w:marTop w:val="0"/>
      <w:marBottom w:val="0"/>
      <w:divBdr>
        <w:top w:val="none" w:sz="0" w:space="0" w:color="auto"/>
        <w:left w:val="none" w:sz="0" w:space="0" w:color="auto"/>
        <w:bottom w:val="none" w:sz="0" w:space="0" w:color="auto"/>
        <w:right w:val="none" w:sz="0" w:space="0" w:color="auto"/>
      </w:divBdr>
    </w:div>
    <w:div w:id="245845194">
      <w:bodyDiv w:val="1"/>
      <w:marLeft w:val="0"/>
      <w:marRight w:val="0"/>
      <w:marTop w:val="0"/>
      <w:marBottom w:val="0"/>
      <w:divBdr>
        <w:top w:val="none" w:sz="0" w:space="0" w:color="auto"/>
        <w:left w:val="none" w:sz="0" w:space="0" w:color="auto"/>
        <w:bottom w:val="none" w:sz="0" w:space="0" w:color="auto"/>
        <w:right w:val="none" w:sz="0" w:space="0" w:color="auto"/>
      </w:divBdr>
    </w:div>
    <w:div w:id="260457958">
      <w:bodyDiv w:val="1"/>
      <w:marLeft w:val="0"/>
      <w:marRight w:val="0"/>
      <w:marTop w:val="0"/>
      <w:marBottom w:val="0"/>
      <w:divBdr>
        <w:top w:val="none" w:sz="0" w:space="0" w:color="auto"/>
        <w:left w:val="none" w:sz="0" w:space="0" w:color="auto"/>
        <w:bottom w:val="none" w:sz="0" w:space="0" w:color="auto"/>
        <w:right w:val="none" w:sz="0" w:space="0" w:color="auto"/>
      </w:divBdr>
    </w:div>
    <w:div w:id="272983486">
      <w:bodyDiv w:val="1"/>
      <w:marLeft w:val="0"/>
      <w:marRight w:val="0"/>
      <w:marTop w:val="0"/>
      <w:marBottom w:val="0"/>
      <w:divBdr>
        <w:top w:val="none" w:sz="0" w:space="0" w:color="auto"/>
        <w:left w:val="none" w:sz="0" w:space="0" w:color="auto"/>
        <w:bottom w:val="none" w:sz="0" w:space="0" w:color="auto"/>
        <w:right w:val="none" w:sz="0" w:space="0" w:color="auto"/>
      </w:divBdr>
    </w:div>
    <w:div w:id="378633504">
      <w:bodyDiv w:val="1"/>
      <w:marLeft w:val="0"/>
      <w:marRight w:val="0"/>
      <w:marTop w:val="0"/>
      <w:marBottom w:val="0"/>
      <w:divBdr>
        <w:top w:val="none" w:sz="0" w:space="0" w:color="auto"/>
        <w:left w:val="none" w:sz="0" w:space="0" w:color="auto"/>
        <w:bottom w:val="none" w:sz="0" w:space="0" w:color="auto"/>
        <w:right w:val="none" w:sz="0" w:space="0" w:color="auto"/>
      </w:divBdr>
    </w:div>
    <w:div w:id="487093094">
      <w:bodyDiv w:val="1"/>
      <w:marLeft w:val="0"/>
      <w:marRight w:val="0"/>
      <w:marTop w:val="0"/>
      <w:marBottom w:val="0"/>
      <w:divBdr>
        <w:top w:val="none" w:sz="0" w:space="0" w:color="auto"/>
        <w:left w:val="none" w:sz="0" w:space="0" w:color="auto"/>
        <w:bottom w:val="none" w:sz="0" w:space="0" w:color="auto"/>
        <w:right w:val="none" w:sz="0" w:space="0" w:color="auto"/>
      </w:divBdr>
    </w:div>
    <w:div w:id="535580623">
      <w:bodyDiv w:val="1"/>
      <w:marLeft w:val="0"/>
      <w:marRight w:val="0"/>
      <w:marTop w:val="0"/>
      <w:marBottom w:val="0"/>
      <w:divBdr>
        <w:top w:val="none" w:sz="0" w:space="0" w:color="auto"/>
        <w:left w:val="none" w:sz="0" w:space="0" w:color="auto"/>
        <w:bottom w:val="none" w:sz="0" w:space="0" w:color="auto"/>
        <w:right w:val="none" w:sz="0" w:space="0" w:color="auto"/>
      </w:divBdr>
    </w:div>
    <w:div w:id="568348233">
      <w:bodyDiv w:val="1"/>
      <w:marLeft w:val="0"/>
      <w:marRight w:val="0"/>
      <w:marTop w:val="0"/>
      <w:marBottom w:val="0"/>
      <w:divBdr>
        <w:top w:val="none" w:sz="0" w:space="0" w:color="auto"/>
        <w:left w:val="none" w:sz="0" w:space="0" w:color="auto"/>
        <w:bottom w:val="none" w:sz="0" w:space="0" w:color="auto"/>
        <w:right w:val="none" w:sz="0" w:space="0" w:color="auto"/>
      </w:divBdr>
    </w:div>
    <w:div w:id="690381947">
      <w:bodyDiv w:val="1"/>
      <w:marLeft w:val="0"/>
      <w:marRight w:val="0"/>
      <w:marTop w:val="0"/>
      <w:marBottom w:val="0"/>
      <w:divBdr>
        <w:top w:val="none" w:sz="0" w:space="0" w:color="auto"/>
        <w:left w:val="none" w:sz="0" w:space="0" w:color="auto"/>
        <w:bottom w:val="none" w:sz="0" w:space="0" w:color="auto"/>
        <w:right w:val="none" w:sz="0" w:space="0" w:color="auto"/>
      </w:divBdr>
    </w:div>
    <w:div w:id="690572114">
      <w:bodyDiv w:val="1"/>
      <w:marLeft w:val="0"/>
      <w:marRight w:val="0"/>
      <w:marTop w:val="0"/>
      <w:marBottom w:val="0"/>
      <w:divBdr>
        <w:top w:val="none" w:sz="0" w:space="0" w:color="auto"/>
        <w:left w:val="none" w:sz="0" w:space="0" w:color="auto"/>
        <w:bottom w:val="none" w:sz="0" w:space="0" w:color="auto"/>
        <w:right w:val="none" w:sz="0" w:space="0" w:color="auto"/>
      </w:divBdr>
    </w:div>
    <w:div w:id="783772617">
      <w:bodyDiv w:val="1"/>
      <w:marLeft w:val="0"/>
      <w:marRight w:val="0"/>
      <w:marTop w:val="0"/>
      <w:marBottom w:val="0"/>
      <w:divBdr>
        <w:top w:val="none" w:sz="0" w:space="0" w:color="auto"/>
        <w:left w:val="none" w:sz="0" w:space="0" w:color="auto"/>
        <w:bottom w:val="none" w:sz="0" w:space="0" w:color="auto"/>
        <w:right w:val="none" w:sz="0" w:space="0" w:color="auto"/>
      </w:divBdr>
    </w:div>
    <w:div w:id="792406595">
      <w:bodyDiv w:val="1"/>
      <w:marLeft w:val="0"/>
      <w:marRight w:val="0"/>
      <w:marTop w:val="0"/>
      <w:marBottom w:val="0"/>
      <w:divBdr>
        <w:top w:val="none" w:sz="0" w:space="0" w:color="auto"/>
        <w:left w:val="none" w:sz="0" w:space="0" w:color="auto"/>
        <w:bottom w:val="none" w:sz="0" w:space="0" w:color="auto"/>
        <w:right w:val="none" w:sz="0" w:space="0" w:color="auto"/>
      </w:divBdr>
    </w:div>
    <w:div w:id="816186102">
      <w:bodyDiv w:val="1"/>
      <w:marLeft w:val="0"/>
      <w:marRight w:val="0"/>
      <w:marTop w:val="0"/>
      <w:marBottom w:val="0"/>
      <w:divBdr>
        <w:top w:val="none" w:sz="0" w:space="0" w:color="auto"/>
        <w:left w:val="none" w:sz="0" w:space="0" w:color="auto"/>
        <w:bottom w:val="none" w:sz="0" w:space="0" w:color="auto"/>
        <w:right w:val="none" w:sz="0" w:space="0" w:color="auto"/>
      </w:divBdr>
    </w:div>
    <w:div w:id="919363164">
      <w:bodyDiv w:val="1"/>
      <w:marLeft w:val="0"/>
      <w:marRight w:val="0"/>
      <w:marTop w:val="0"/>
      <w:marBottom w:val="0"/>
      <w:divBdr>
        <w:top w:val="none" w:sz="0" w:space="0" w:color="auto"/>
        <w:left w:val="none" w:sz="0" w:space="0" w:color="auto"/>
        <w:bottom w:val="none" w:sz="0" w:space="0" w:color="auto"/>
        <w:right w:val="none" w:sz="0" w:space="0" w:color="auto"/>
      </w:divBdr>
    </w:div>
    <w:div w:id="949973247">
      <w:bodyDiv w:val="1"/>
      <w:marLeft w:val="0"/>
      <w:marRight w:val="0"/>
      <w:marTop w:val="0"/>
      <w:marBottom w:val="0"/>
      <w:divBdr>
        <w:top w:val="none" w:sz="0" w:space="0" w:color="auto"/>
        <w:left w:val="none" w:sz="0" w:space="0" w:color="auto"/>
        <w:bottom w:val="none" w:sz="0" w:space="0" w:color="auto"/>
        <w:right w:val="none" w:sz="0" w:space="0" w:color="auto"/>
      </w:divBdr>
    </w:div>
    <w:div w:id="967466855">
      <w:bodyDiv w:val="1"/>
      <w:marLeft w:val="0"/>
      <w:marRight w:val="0"/>
      <w:marTop w:val="0"/>
      <w:marBottom w:val="0"/>
      <w:divBdr>
        <w:top w:val="none" w:sz="0" w:space="0" w:color="auto"/>
        <w:left w:val="none" w:sz="0" w:space="0" w:color="auto"/>
        <w:bottom w:val="none" w:sz="0" w:space="0" w:color="auto"/>
        <w:right w:val="none" w:sz="0" w:space="0" w:color="auto"/>
      </w:divBdr>
    </w:div>
    <w:div w:id="1055158164">
      <w:bodyDiv w:val="1"/>
      <w:marLeft w:val="0"/>
      <w:marRight w:val="0"/>
      <w:marTop w:val="0"/>
      <w:marBottom w:val="0"/>
      <w:divBdr>
        <w:top w:val="none" w:sz="0" w:space="0" w:color="auto"/>
        <w:left w:val="none" w:sz="0" w:space="0" w:color="auto"/>
        <w:bottom w:val="none" w:sz="0" w:space="0" w:color="auto"/>
        <w:right w:val="none" w:sz="0" w:space="0" w:color="auto"/>
      </w:divBdr>
    </w:div>
    <w:div w:id="1092122744">
      <w:bodyDiv w:val="1"/>
      <w:marLeft w:val="0"/>
      <w:marRight w:val="0"/>
      <w:marTop w:val="0"/>
      <w:marBottom w:val="0"/>
      <w:divBdr>
        <w:top w:val="none" w:sz="0" w:space="0" w:color="auto"/>
        <w:left w:val="none" w:sz="0" w:space="0" w:color="auto"/>
        <w:bottom w:val="none" w:sz="0" w:space="0" w:color="auto"/>
        <w:right w:val="none" w:sz="0" w:space="0" w:color="auto"/>
      </w:divBdr>
    </w:div>
    <w:div w:id="1094476063">
      <w:bodyDiv w:val="1"/>
      <w:marLeft w:val="0"/>
      <w:marRight w:val="0"/>
      <w:marTop w:val="0"/>
      <w:marBottom w:val="0"/>
      <w:divBdr>
        <w:top w:val="none" w:sz="0" w:space="0" w:color="auto"/>
        <w:left w:val="none" w:sz="0" w:space="0" w:color="auto"/>
        <w:bottom w:val="none" w:sz="0" w:space="0" w:color="auto"/>
        <w:right w:val="none" w:sz="0" w:space="0" w:color="auto"/>
      </w:divBdr>
    </w:div>
    <w:div w:id="1128007552">
      <w:bodyDiv w:val="1"/>
      <w:marLeft w:val="0"/>
      <w:marRight w:val="0"/>
      <w:marTop w:val="0"/>
      <w:marBottom w:val="0"/>
      <w:divBdr>
        <w:top w:val="none" w:sz="0" w:space="0" w:color="auto"/>
        <w:left w:val="none" w:sz="0" w:space="0" w:color="auto"/>
        <w:bottom w:val="none" w:sz="0" w:space="0" w:color="auto"/>
        <w:right w:val="none" w:sz="0" w:space="0" w:color="auto"/>
      </w:divBdr>
    </w:div>
    <w:div w:id="1145125542">
      <w:bodyDiv w:val="1"/>
      <w:marLeft w:val="0"/>
      <w:marRight w:val="0"/>
      <w:marTop w:val="0"/>
      <w:marBottom w:val="0"/>
      <w:divBdr>
        <w:top w:val="none" w:sz="0" w:space="0" w:color="auto"/>
        <w:left w:val="none" w:sz="0" w:space="0" w:color="auto"/>
        <w:bottom w:val="none" w:sz="0" w:space="0" w:color="auto"/>
        <w:right w:val="none" w:sz="0" w:space="0" w:color="auto"/>
      </w:divBdr>
    </w:div>
    <w:div w:id="1207914743">
      <w:bodyDiv w:val="1"/>
      <w:marLeft w:val="0"/>
      <w:marRight w:val="0"/>
      <w:marTop w:val="0"/>
      <w:marBottom w:val="0"/>
      <w:divBdr>
        <w:top w:val="none" w:sz="0" w:space="0" w:color="auto"/>
        <w:left w:val="none" w:sz="0" w:space="0" w:color="auto"/>
        <w:bottom w:val="none" w:sz="0" w:space="0" w:color="auto"/>
        <w:right w:val="none" w:sz="0" w:space="0" w:color="auto"/>
      </w:divBdr>
    </w:div>
    <w:div w:id="1241674893">
      <w:bodyDiv w:val="1"/>
      <w:marLeft w:val="0"/>
      <w:marRight w:val="0"/>
      <w:marTop w:val="0"/>
      <w:marBottom w:val="0"/>
      <w:divBdr>
        <w:top w:val="none" w:sz="0" w:space="0" w:color="auto"/>
        <w:left w:val="none" w:sz="0" w:space="0" w:color="auto"/>
        <w:bottom w:val="none" w:sz="0" w:space="0" w:color="auto"/>
        <w:right w:val="none" w:sz="0" w:space="0" w:color="auto"/>
      </w:divBdr>
    </w:div>
    <w:div w:id="1299451367">
      <w:bodyDiv w:val="1"/>
      <w:marLeft w:val="0"/>
      <w:marRight w:val="0"/>
      <w:marTop w:val="0"/>
      <w:marBottom w:val="0"/>
      <w:divBdr>
        <w:top w:val="none" w:sz="0" w:space="0" w:color="auto"/>
        <w:left w:val="none" w:sz="0" w:space="0" w:color="auto"/>
        <w:bottom w:val="none" w:sz="0" w:space="0" w:color="auto"/>
        <w:right w:val="none" w:sz="0" w:space="0" w:color="auto"/>
      </w:divBdr>
    </w:div>
    <w:div w:id="1344623400">
      <w:bodyDiv w:val="1"/>
      <w:marLeft w:val="0"/>
      <w:marRight w:val="0"/>
      <w:marTop w:val="0"/>
      <w:marBottom w:val="0"/>
      <w:divBdr>
        <w:top w:val="none" w:sz="0" w:space="0" w:color="auto"/>
        <w:left w:val="none" w:sz="0" w:space="0" w:color="auto"/>
        <w:bottom w:val="none" w:sz="0" w:space="0" w:color="auto"/>
        <w:right w:val="none" w:sz="0" w:space="0" w:color="auto"/>
      </w:divBdr>
    </w:div>
    <w:div w:id="1444687991">
      <w:bodyDiv w:val="1"/>
      <w:marLeft w:val="0"/>
      <w:marRight w:val="0"/>
      <w:marTop w:val="0"/>
      <w:marBottom w:val="0"/>
      <w:divBdr>
        <w:top w:val="none" w:sz="0" w:space="0" w:color="auto"/>
        <w:left w:val="none" w:sz="0" w:space="0" w:color="auto"/>
        <w:bottom w:val="none" w:sz="0" w:space="0" w:color="auto"/>
        <w:right w:val="none" w:sz="0" w:space="0" w:color="auto"/>
      </w:divBdr>
    </w:div>
    <w:div w:id="1555198631">
      <w:bodyDiv w:val="1"/>
      <w:marLeft w:val="0"/>
      <w:marRight w:val="0"/>
      <w:marTop w:val="0"/>
      <w:marBottom w:val="0"/>
      <w:divBdr>
        <w:top w:val="none" w:sz="0" w:space="0" w:color="auto"/>
        <w:left w:val="none" w:sz="0" w:space="0" w:color="auto"/>
        <w:bottom w:val="none" w:sz="0" w:space="0" w:color="auto"/>
        <w:right w:val="none" w:sz="0" w:space="0" w:color="auto"/>
      </w:divBdr>
    </w:div>
    <w:div w:id="1566600240">
      <w:bodyDiv w:val="1"/>
      <w:marLeft w:val="0"/>
      <w:marRight w:val="0"/>
      <w:marTop w:val="0"/>
      <w:marBottom w:val="0"/>
      <w:divBdr>
        <w:top w:val="none" w:sz="0" w:space="0" w:color="auto"/>
        <w:left w:val="none" w:sz="0" w:space="0" w:color="auto"/>
        <w:bottom w:val="none" w:sz="0" w:space="0" w:color="auto"/>
        <w:right w:val="none" w:sz="0" w:space="0" w:color="auto"/>
      </w:divBdr>
    </w:div>
    <w:div w:id="1629164458">
      <w:bodyDiv w:val="1"/>
      <w:marLeft w:val="0"/>
      <w:marRight w:val="0"/>
      <w:marTop w:val="0"/>
      <w:marBottom w:val="0"/>
      <w:divBdr>
        <w:top w:val="none" w:sz="0" w:space="0" w:color="auto"/>
        <w:left w:val="none" w:sz="0" w:space="0" w:color="auto"/>
        <w:bottom w:val="none" w:sz="0" w:space="0" w:color="auto"/>
        <w:right w:val="none" w:sz="0" w:space="0" w:color="auto"/>
      </w:divBdr>
    </w:div>
    <w:div w:id="1662274609">
      <w:bodyDiv w:val="1"/>
      <w:marLeft w:val="0"/>
      <w:marRight w:val="0"/>
      <w:marTop w:val="0"/>
      <w:marBottom w:val="0"/>
      <w:divBdr>
        <w:top w:val="none" w:sz="0" w:space="0" w:color="auto"/>
        <w:left w:val="none" w:sz="0" w:space="0" w:color="auto"/>
        <w:bottom w:val="none" w:sz="0" w:space="0" w:color="auto"/>
        <w:right w:val="none" w:sz="0" w:space="0" w:color="auto"/>
      </w:divBdr>
    </w:div>
    <w:div w:id="1679892011">
      <w:bodyDiv w:val="1"/>
      <w:marLeft w:val="0"/>
      <w:marRight w:val="0"/>
      <w:marTop w:val="0"/>
      <w:marBottom w:val="0"/>
      <w:divBdr>
        <w:top w:val="none" w:sz="0" w:space="0" w:color="auto"/>
        <w:left w:val="none" w:sz="0" w:space="0" w:color="auto"/>
        <w:bottom w:val="none" w:sz="0" w:space="0" w:color="auto"/>
        <w:right w:val="none" w:sz="0" w:space="0" w:color="auto"/>
      </w:divBdr>
    </w:div>
    <w:div w:id="1717973853">
      <w:bodyDiv w:val="1"/>
      <w:marLeft w:val="0"/>
      <w:marRight w:val="0"/>
      <w:marTop w:val="0"/>
      <w:marBottom w:val="0"/>
      <w:divBdr>
        <w:top w:val="none" w:sz="0" w:space="0" w:color="auto"/>
        <w:left w:val="none" w:sz="0" w:space="0" w:color="auto"/>
        <w:bottom w:val="none" w:sz="0" w:space="0" w:color="auto"/>
        <w:right w:val="none" w:sz="0" w:space="0" w:color="auto"/>
      </w:divBdr>
    </w:div>
    <w:div w:id="1742437533">
      <w:bodyDiv w:val="1"/>
      <w:marLeft w:val="0"/>
      <w:marRight w:val="0"/>
      <w:marTop w:val="0"/>
      <w:marBottom w:val="0"/>
      <w:divBdr>
        <w:top w:val="none" w:sz="0" w:space="0" w:color="auto"/>
        <w:left w:val="none" w:sz="0" w:space="0" w:color="auto"/>
        <w:bottom w:val="none" w:sz="0" w:space="0" w:color="auto"/>
        <w:right w:val="none" w:sz="0" w:space="0" w:color="auto"/>
      </w:divBdr>
    </w:div>
    <w:div w:id="1790007269">
      <w:bodyDiv w:val="1"/>
      <w:marLeft w:val="0"/>
      <w:marRight w:val="0"/>
      <w:marTop w:val="0"/>
      <w:marBottom w:val="0"/>
      <w:divBdr>
        <w:top w:val="none" w:sz="0" w:space="0" w:color="auto"/>
        <w:left w:val="none" w:sz="0" w:space="0" w:color="auto"/>
        <w:bottom w:val="none" w:sz="0" w:space="0" w:color="auto"/>
        <w:right w:val="none" w:sz="0" w:space="0" w:color="auto"/>
      </w:divBdr>
    </w:div>
    <w:div w:id="1817800171">
      <w:bodyDiv w:val="1"/>
      <w:marLeft w:val="0"/>
      <w:marRight w:val="0"/>
      <w:marTop w:val="0"/>
      <w:marBottom w:val="0"/>
      <w:divBdr>
        <w:top w:val="none" w:sz="0" w:space="0" w:color="auto"/>
        <w:left w:val="none" w:sz="0" w:space="0" w:color="auto"/>
        <w:bottom w:val="none" w:sz="0" w:space="0" w:color="auto"/>
        <w:right w:val="none" w:sz="0" w:space="0" w:color="auto"/>
      </w:divBdr>
    </w:div>
    <w:div w:id="1902709442">
      <w:bodyDiv w:val="1"/>
      <w:marLeft w:val="0"/>
      <w:marRight w:val="0"/>
      <w:marTop w:val="0"/>
      <w:marBottom w:val="0"/>
      <w:divBdr>
        <w:top w:val="none" w:sz="0" w:space="0" w:color="auto"/>
        <w:left w:val="none" w:sz="0" w:space="0" w:color="auto"/>
        <w:bottom w:val="none" w:sz="0" w:space="0" w:color="auto"/>
        <w:right w:val="none" w:sz="0" w:space="0" w:color="auto"/>
      </w:divBdr>
    </w:div>
    <w:div w:id="1952081445">
      <w:bodyDiv w:val="1"/>
      <w:marLeft w:val="0"/>
      <w:marRight w:val="0"/>
      <w:marTop w:val="0"/>
      <w:marBottom w:val="0"/>
      <w:divBdr>
        <w:top w:val="none" w:sz="0" w:space="0" w:color="auto"/>
        <w:left w:val="none" w:sz="0" w:space="0" w:color="auto"/>
        <w:bottom w:val="none" w:sz="0" w:space="0" w:color="auto"/>
        <w:right w:val="none" w:sz="0" w:space="0" w:color="auto"/>
      </w:divBdr>
    </w:div>
    <w:div w:id="1955406443">
      <w:bodyDiv w:val="1"/>
      <w:marLeft w:val="0"/>
      <w:marRight w:val="0"/>
      <w:marTop w:val="0"/>
      <w:marBottom w:val="0"/>
      <w:divBdr>
        <w:top w:val="none" w:sz="0" w:space="0" w:color="auto"/>
        <w:left w:val="none" w:sz="0" w:space="0" w:color="auto"/>
        <w:bottom w:val="none" w:sz="0" w:space="0" w:color="auto"/>
        <w:right w:val="none" w:sz="0" w:space="0" w:color="auto"/>
      </w:divBdr>
    </w:div>
    <w:div w:id="2045447056">
      <w:bodyDiv w:val="1"/>
      <w:marLeft w:val="0"/>
      <w:marRight w:val="0"/>
      <w:marTop w:val="0"/>
      <w:marBottom w:val="0"/>
      <w:divBdr>
        <w:top w:val="none" w:sz="0" w:space="0" w:color="auto"/>
        <w:left w:val="none" w:sz="0" w:space="0" w:color="auto"/>
        <w:bottom w:val="none" w:sz="0" w:space="0" w:color="auto"/>
        <w:right w:val="none" w:sz="0" w:space="0" w:color="auto"/>
      </w:divBdr>
    </w:div>
    <w:div w:id="2067142563">
      <w:bodyDiv w:val="1"/>
      <w:marLeft w:val="0"/>
      <w:marRight w:val="0"/>
      <w:marTop w:val="0"/>
      <w:marBottom w:val="0"/>
      <w:divBdr>
        <w:top w:val="none" w:sz="0" w:space="0" w:color="auto"/>
        <w:left w:val="none" w:sz="0" w:space="0" w:color="auto"/>
        <w:bottom w:val="none" w:sz="0" w:space="0" w:color="auto"/>
        <w:right w:val="none" w:sz="0" w:space="0" w:color="auto"/>
      </w:divBdr>
    </w:div>
    <w:div w:id="21218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consultantplus://offline/ref=B277EC05C76FD427B7DC762814750359FD0939F7DAFF0B48E054BF747CD0D84035F5DD79877190AACD4D25E9A3r3U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yperlink" Target="consultantplus://offline/ref=B277EC05C76FD427B7DC762814750359FD0838F6DCFF0B48E054BF747CD0D84035F5DD79877190AACD4D25E9A3r3U8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2964-AAF6-44FC-9810-8E2ADCC5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42</Pages>
  <Words>11898</Words>
  <Characters>67825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Задворных</dc:creator>
  <cp:lastModifiedBy>Пользователь</cp:lastModifiedBy>
  <cp:revision>26</cp:revision>
  <cp:lastPrinted>2020-10-13T08:42:00Z</cp:lastPrinted>
  <dcterms:created xsi:type="dcterms:W3CDTF">2021-09-21T09:53:00Z</dcterms:created>
  <dcterms:modified xsi:type="dcterms:W3CDTF">2021-10-25T03:57:00Z</dcterms:modified>
</cp:coreProperties>
</file>