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94" w:rsidRPr="00032E94" w:rsidRDefault="00032E94" w:rsidP="00032E94">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032E94">
        <w:rPr>
          <w:rFonts w:ascii="Times New Roman" w:eastAsia="Times New Roman" w:hAnsi="Times New Roman" w:cs="Bookman Old Style"/>
          <w:bCs/>
          <w:sz w:val="28"/>
          <w:szCs w:val="28"/>
        </w:rPr>
        <w:t>МУНИЦИПАЛЬНОЕ  БЮДЖЕТНОЕ  УЧРЕЖДЕНИЕ</w:t>
      </w:r>
    </w:p>
    <w:p w:rsidR="00032E94" w:rsidRPr="00032E94" w:rsidRDefault="00032E94" w:rsidP="00032E94">
      <w:pPr>
        <w:spacing w:after="0" w:line="240" w:lineRule="auto"/>
        <w:jc w:val="center"/>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 xml:space="preserve">ДОПОЛНИТЕЛЬНОГО ОБРАЗОВАНИЯ </w:t>
      </w:r>
    </w:p>
    <w:p w:rsidR="00032E94" w:rsidRPr="00032E94" w:rsidRDefault="00032E94" w:rsidP="00032E94">
      <w:pPr>
        <w:spacing w:after="0" w:line="240" w:lineRule="auto"/>
        <w:jc w:val="center"/>
        <w:rPr>
          <w:rFonts w:ascii="Times New Roman" w:eastAsia="Times New Roman" w:hAnsi="Times New Roman" w:cs="Times New Roman"/>
          <w:b/>
          <w:sz w:val="28"/>
          <w:szCs w:val="28"/>
        </w:rPr>
      </w:pPr>
      <w:r w:rsidRPr="00032E94">
        <w:rPr>
          <w:rFonts w:ascii="Times New Roman" w:eastAsia="Times New Roman" w:hAnsi="Times New Roman" w:cs="Times New Roman"/>
          <w:b/>
          <w:sz w:val="28"/>
          <w:szCs w:val="28"/>
        </w:rPr>
        <w:t>«БЕРЕЗОВСКАЯ ДЕТСКО-ЮНОШЕСКАЯ СПОРТИВНАЯ ШКОЛА»</w:t>
      </w: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32E94" w:rsidRPr="00032E94" w:rsidTr="002C776C">
        <w:tc>
          <w:tcPr>
            <w:tcW w:w="4786" w:type="dxa"/>
          </w:tcPr>
          <w:p w:rsidR="00032E94" w:rsidRPr="00032E94" w:rsidRDefault="00032E94" w:rsidP="00032E94">
            <w:pPr>
              <w:rPr>
                <w:rFonts w:ascii="Times New Roman" w:hAnsi="Times New Roman"/>
                <w:sz w:val="28"/>
                <w:szCs w:val="28"/>
              </w:rPr>
            </w:pPr>
            <w:r w:rsidRPr="00032E94">
              <w:rPr>
                <w:rFonts w:ascii="Times New Roman" w:hAnsi="Times New Roman"/>
                <w:sz w:val="28"/>
                <w:szCs w:val="28"/>
              </w:rPr>
              <w:t>ПРИНЯТО</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решением педагогического совета МБУ ДО «Березовская ДЮСШ»</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п</w:t>
            </w:r>
            <w:r w:rsidR="00AD6BAD">
              <w:rPr>
                <w:rFonts w:ascii="Times New Roman" w:hAnsi="Times New Roman"/>
                <w:sz w:val="28"/>
                <w:szCs w:val="28"/>
              </w:rPr>
              <w:t>ротокол № ___ от «__» _____ 2020</w:t>
            </w:r>
            <w:r w:rsidRPr="00032E94">
              <w:rPr>
                <w:rFonts w:ascii="Times New Roman" w:hAnsi="Times New Roman"/>
                <w:sz w:val="28"/>
                <w:szCs w:val="28"/>
              </w:rPr>
              <w:t xml:space="preserve"> г.</w:t>
            </w:r>
          </w:p>
          <w:p w:rsidR="00032E94" w:rsidRPr="00032E94" w:rsidRDefault="00032E94" w:rsidP="00032E94">
            <w:pPr>
              <w:rPr>
                <w:rFonts w:ascii="Times New Roman" w:hAnsi="Times New Roman"/>
                <w:sz w:val="28"/>
                <w:szCs w:val="28"/>
              </w:rPr>
            </w:pPr>
          </w:p>
        </w:tc>
        <w:tc>
          <w:tcPr>
            <w:tcW w:w="4785" w:type="dxa"/>
          </w:tcPr>
          <w:p w:rsidR="00032E94" w:rsidRPr="00032E94" w:rsidRDefault="00032E94" w:rsidP="00032E94">
            <w:pPr>
              <w:rPr>
                <w:rFonts w:ascii="Times New Roman" w:hAnsi="Times New Roman"/>
                <w:sz w:val="28"/>
                <w:szCs w:val="28"/>
              </w:rPr>
            </w:pPr>
            <w:r w:rsidRPr="00032E94">
              <w:rPr>
                <w:rFonts w:ascii="Times New Roman" w:hAnsi="Times New Roman"/>
                <w:sz w:val="28"/>
                <w:szCs w:val="28"/>
              </w:rPr>
              <w:t>УТВЕРЖДЕНО</w:t>
            </w:r>
          </w:p>
          <w:p w:rsidR="00032E94" w:rsidRPr="00032E94" w:rsidRDefault="00853F60" w:rsidP="00032E94">
            <w:pPr>
              <w:rPr>
                <w:rFonts w:ascii="Times New Roman" w:hAnsi="Times New Roman"/>
                <w:sz w:val="28"/>
                <w:szCs w:val="28"/>
              </w:rPr>
            </w:pPr>
            <w:r>
              <w:rPr>
                <w:rFonts w:ascii="Times New Roman" w:hAnsi="Times New Roman"/>
                <w:sz w:val="28"/>
                <w:szCs w:val="28"/>
              </w:rPr>
              <w:t xml:space="preserve">приказом </w:t>
            </w:r>
            <w:r w:rsidR="00032E94" w:rsidRPr="00032E94">
              <w:rPr>
                <w:rFonts w:ascii="Times New Roman" w:hAnsi="Times New Roman"/>
                <w:sz w:val="28"/>
                <w:szCs w:val="28"/>
              </w:rPr>
              <w:t>директора</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МБУ ДО «Березовская ДЮСШ»</w:t>
            </w:r>
          </w:p>
          <w:p w:rsidR="00032E94" w:rsidRPr="00032E94" w:rsidRDefault="00AD6BAD" w:rsidP="00032E94">
            <w:pPr>
              <w:rPr>
                <w:rFonts w:ascii="Times New Roman" w:hAnsi="Times New Roman"/>
                <w:sz w:val="28"/>
                <w:szCs w:val="28"/>
              </w:rPr>
            </w:pPr>
            <w:r>
              <w:rPr>
                <w:rFonts w:ascii="Times New Roman" w:hAnsi="Times New Roman"/>
                <w:sz w:val="28"/>
                <w:szCs w:val="28"/>
              </w:rPr>
              <w:t>№ _____ от «__»_____ 2020</w:t>
            </w:r>
            <w:r w:rsidR="00032E94" w:rsidRPr="00032E94">
              <w:rPr>
                <w:rFonts w:ascii="Times New Roman" w:hAnsi="Times New Roman"/>
                <w:sz w:val="28"/>
                <w:szCs w:val="28"/>
              </w:rPr>
              <w:t xml:space="preserve"> г.</w:t>
            </w:r>
          </w:p>
        </w:tc>
      </w:tr>
    </w:tbl>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noProof/>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36"/>
          <w:szCs w:val="36"/>
        </w:rPr>
      </w:pPr>
      <w:r w:rsidRPr="00032E94">
        <w:rPr>
          <w:rFonts w:ascii="Times New Roman" w:hAnsi="Times New Roman" w:cs="Times New Roman"/>
          <w:b/>
          <w:bCs/>
          <w:sz w:val="36"/>
          <w:szCs w:val="36"/>
        </w:rPr>
        <w:t xml:space="preserve">ДОПОЛНИТЕЛЬНАЯ ОБЩЕРАЗВИВАЮЩАЯ ПРОГРАММА </w:t>
      </w:r>
      <w:r w:rsidRPr="00032E94">
        <w:rPr>
          <w:rFonts w:ascii="Times New Roman" w:hAnsi="Times New Roman" w:cs="Times New Roman"/>
          <w:b/>
          <w:sz w:val="36"/>
          <w:szCs w:val="36"/>
        </w:rPr>
        <w:t>ПО ВИДУ СПОРТА ПАУЭРЛИФТИНГ</w:t>
      </w: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 xml:space="preserve">Срок реализации программы: </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1 год</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Разработчик программы:</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методический отдел МБУ ДО «Березовская ДЮСШ»</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28"/>
          <w:szCs w:val="28"/>
        </w:rPr>
      </w:pPr>
      <w:r w:rsidRPr="00032E94">
        <w:rPr>
          <w:rFonts w:ascii="Times New Roman" w:hAnsi="Times New Roman" w:cs="Times New Roman"/>
          <w:sz w:val="28"/>
          <w:szCs w:val="28"/>
        </w:rPr>
        <w:t>п. Березовка</w:t>
      </w:r>
    </w:p>
    <w:p w:rsidR="00032E94" w:rsidRPr="00032E94" w:rsidRDefault="00AD6BAD" w:rsidP="00032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032E94" w:rsidRPr="00032E94">
        <w:rPr>
          <w:rFonts w:ascii="Times New Roman" w:hAnsi="Times New Roman" w:cs="Times New Roman"/>
          <w:sz w:val="28"/>
          <w:szCs w:val="28"/>
        </w:rPr>
        <w:t xml:space="preserve"> год</w:t>
      </w:r>
    </w:p>
    <w:p w:rsidR="00032E94" w:rsidRPr="00032E94" w:rsidRDefault="00032E94" w:rsidP="00032E94">
      <w:pPr>
        <w:spacing w:after="0"/>
        <w:jc w:val="center"/>
        <w:rPr>
          <w:rFonts w:ascii="Times New Roman" w:hAnsi="Times New Roman" w:cs="Times New Roman"/>
          <w:b/>
          <w:sz w:val="28"/>
          <w:szCs w:val="28"/>
        </w:rPr>
      </w:pPr>
      <w:r w:rsidRPr="00032E94">
        <w:rPr>
          <w:rFonts w:ascii="Times New Roman" w:hAnsi="Times New Roman" w:cs="Times New Roman"/>
          <w:b/>
          <w:sz w:val="28"/>
          <w:szCs w:val="28"/>
        </w:rPr>
        <w:lastRenderedPageBreak/>
        <w:t>СОДЕРЖАНИЕ</w:t>
      </w:r>
    </w:p>
    <w:p w:rsidR="00032E94" w:rsidRPr="00032E94" w:rsidRDefault="00032E94" w:rsidP="00032E94">
      <w:pPr>
        <w:spacing w:after="0"/>
        <w:jc w:val="both"/>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8"/>
        <w:gridCol w:w="513"/>
      </w:tblGrid>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 Пояснительная записка…………………………………………...…………</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1.1 Цели и задачи дополнительной общеобразовательной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1.2 Характеристика </w:t>
            </w:r>
            <w:r w:rsidR="00AE4B04">
              <w:rPr>
                <w:rFonts w:ascii="Times New Roman" w:hAnsi="Times New Roman" w:cs="Times New Roman"/>
                <w:sz w:val="28"/>
                <w:szCs w:val="28"/>
              </w:rPr>
              <w:t xml:space="preserve">пауэрлифтинга </w:t>
            </w:r>
            <w:r w:rsidRPr="00032E94">
              <w:rPr>
                <w:rFonts w:ascii="Times New Roman" w:hAnsi="Times New Roman" w:cs="Times New Roman"/>
                <w:sz w:val="28"/>
                <w:szCs w:val="28"/>
              </w:rPr>
              <w:t>как вида спорта.……………</w:t>
            </w:r>
            <w:r w:rsidR="00AE4B04">
              <w:rPr>
                <w:rFonts w:ascii="Times New Roman" w:hAnsi="Times New Roman" w:cs="Times New Roman"/>
                <w:sz w:val="28"/>
                <w:szCs w:val="28"/>
              </w:rPr>
              <w:t>….</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4</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 Нормативная часть программы….……………………………...…………..</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2.1 Режим занятий………………………………………………………….….</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2.2 Учебный план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7</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 Методическая часть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3.1 </w:t>
            </w:r>
            <w:r w:rsidR="00AE4B04">
              <w:rPr>
                <w:rFonts w:ascii="Times New Roman" w:hAnsi="Times New Roman" w:cs="Times New Roman"/>
                <w:sz w:val="28"/>
                <w:szCs w:val="28"/>
              </w:rPr>
              <w:t>Принципы тренировочного процесса………………………….</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3.2 </w:t>
            </w:r>
            <w:r w:rsidR="00AE4B04">
              <w:rPr>
                <w:rFonts w:ascii="Times New Roman" w:hAnsi="Times New Roman" w:cs="Times New Roman"/>
                <w:sz w:val="28"/>
                <w:szCs w:val="28"/>
              </w:rPr>
              <w:t>Содержание программного материала по разделам обучения…</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9</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3.3 Особенности методики проведения тренировочных занятий……</w:t>
            </w:r>
            <w:r w:rsidR="00032E94"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13</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3.4 Примерная схема внешних признаков утомления в процессе учебно-тренировочного занятия………………….</w:t>
            </w:r>
            <w:r w:rsidR="00032E94" w:rsidRPr="00032E94">
              <w:rPr>
                <w:rFonts w:ascii="Times New Roman" w:hAnsi="Times New Roman" w:cs="Times New Roman"/>
                <w:sz w:val="28"/>
                <w:szCs w:val="28"/>
              </w:rPr>
              <w:t xml:space="preserve"> …………………………………..</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14</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4 Организационно-методические указания по реализации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4.1 Особенности организации образовательного (тренировочного) процесса по разделам обучения</w:t>
            </w:r>
            <w:r w:rsidR="00B158EB">
              <w:rPr>
                <w:rFonts w:ascii="Times New Roman" w:hAnsi="Times New Roman" w:cs="Times New Roman"/>
                <w:sz w:val="28"/>
                <w:szCs w:val="28"/>
              </w:rPr>
              <w:t>…………………….</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B158EB" w:rsidP="00B158EB">
            <w:pPr>
              <w:rPr>
                <w:rFonts w:ascii="Times New Roman" w:hAnsi="Times New Roman" w:cs="Times New Roman"/>
                <w:sz w:val="28"/>
                <w:szCs w:val="28"/>
              </w:rPr>
            </w:pPr>
            <w:r>
              <w:rPr>
                <w:rFonts w:ascii="Times New Roman" w:hAnsi="Times New Roman" w:cs="Times New Roman"/>
                <w:sz w:val="28"/>
                <w:szCs w:val="28"/>
              </w:rPr>
              <w:t>4.2 Материально-техническое оснащение образовательного (тренировочного) процесса……</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17</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 Планируемые результаты освоения программы…………………………..</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18</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5.1 Педагогический контроль………………………………………………...</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19</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6 Воспитательная работа……………………………………………………...</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20</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Перечень информационного обеспечения…………………………………...</w:t>
            </w:r>
          </w:p>
        </w:tc>
        <w:tc>
          <w:tcPr>
            <w:tcW w:w="513" w:type="dxa"/>
          </w:tcPr>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21</w:t>
            </w:r>
          </w:p>
        </w:tc>
      </w:tr>
      <w:tr w:rsidR="00032E94" w:rsidRPr="00032E94" w:rsidTr="002C776C">
        <w:trPr>
          <w:jc w:val="center"/>
        </w:trPr>
        <w:tc>
          <w:tcPr>
            <w:tcW w:w="9058" w:type="dxa"/>
          </w:tcPr>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 xml:space="preserve">Приложение № 1 Инструкция по обеспечению безопасности учащихся при проведении занятий по виду спорта </w:t>
            </w:r>
            <w:r w:rsidR="00B158EB">
              <w:rPr>
                <w:rFonts w:ascii="Times New Roman" w:hAnsi="Times New Roman" w:cs="Times New Roman"/>
                <w:sz w:val="28"/>
                <w:szCs w:val="28"/>
              </w:rPr>
              <w:t>пауэрлифтинг…...</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2</w:t>
            </w:r>
            <w:r w:rsidR="00B158EB">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Приложение № 2 Комплексы контрольных упражнений для оценки результатов освоения программы…………………………………………….</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25</w:t>
            </w:r>
          </w:p>
        </w:tc>
      </w:tr>
      <w:tr w:rsidR="00B158EB" w:rsidRPr="00032E94" w:rsidTr="002C776C">
        <w:trPr>
          <w:jc w:val="center"/>
        </w:trPr>
        <w:tc>
          <w:tcPr>
            <w:tcW w:w="9058" w:type="dxa"/>
          </w:tcPr>
          <w:p w:rsidR="00B158EB"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Приложение № 3 Подвижные игры, используемые при реализации программы………………………………………………………………………</w:t>
            </w:r>
          </w:p>
        </w:tc>
        <w:tc>
          <w:tcPr>
            <w:tcW w:w="513" w:type="dxa"/>
          </w:tcPr>
          <w:p w:rsidR="00B158EB" w:rsidRDefault="00B158EB" w:rsidP="00032E94">
            <w:pPr>
              <w:rPr>
                <w:rFonts w:ascii="Times New Roman" w:hAnsi="Times New Roman" w:cs="Times New Roman"/>
                <w:sz w:val="28"/>
                <w:szCs w:val="28"/>
              </w:rPr>
            </w:pPr>
          </w:p>
          <w:p w:rsidR="00B158EB" w:rsidRPr="00032E94" w:rsidRDefault="00B158EB" w:rsidP="00935B29">
            <w:pPr>
              <w:rPr>
                <w:rFonts w:ascii="Times New Roman" w:hAnsi="Times New Roman" w:cs="Times New Roman"/>
                <w:sz w:val="28"/>
                <w:szCs w:val="28"/>
              </w:rPr>
            </w:pPr>
            <w:r>
              <w:rPr>
                <w:rFonts w:ascii="Times New Roman" w:hAnsi="Times New Roman" w:cs="Times New Roman"/>
                <w:sz w:val="28"/>
                <w:szCs w:val="28"/>
              </w:rPr>
              <w:t>3</w:t>
            </w:r>
            <w:r w:rsidR="00935B29">
              <w:rPr>
                <w:rFonts w:ascii="Times New Roman" w:hAnsi="Times New Roman" w:cs="Times New Roman"/>
                <w:sz w:val="28"/>
                <w:szCs w:val="28"/>
              </w:rPr>
              <w:t>0</w:t>
            </w:r>
          </w:p>
        </w:tc>
      </w:tr>
    </w:tbl>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6A5FD7" w:rsidRPr="00032E94" w:rsidRDefault="006A5FD7"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b/>
          <w:bCs/>
          <w:sz w:val="28"/>
          <w:szCs w:val="28"/>
        </w:rPr>
        <w:lastRenderedPageBreak/>
        <w:t>1 ПОЯСНИТЕЛЬНАЯ ЗАПИСКА</w:t>
      </w:r>
    </w:p>
    <w:p w:rsidR="00032E94" w:rsidRPr="00032E94" w:rsidRDefault="00032E94" w:rsidP="00032E94">
      <w:pPr>
        <w:spacing w:after="0" w:line="240" w:lineRule="auto"/>
        <w:ind w:firstLine="709"/>
        <w:contextualSpacing/>
        <w:jc w:val="both"/>
        <w:rPr>
          <w:rFonts w:ascii="Times New Roman" w:hAnsi="Times New Roman" w:cs="Times New Roman"/>
          <w:sz w:val="28"/>
          <w:szCs w:val="20"/>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Настоящая дополнительная общеразвивающая программа в области физической культуры и спорта по виду спорта пауэрлифтинг (далее Программа) является основным нормативным документом, определяющим содержание и объем тренировочной деятельности в спортивно-оздоровительных группах отделения пауэрлифтинга МБУ ДО «Берёзовской ДЮСШ».</w:t>
      </w:r>
    </w:p>
    <w:p w:rsidR="00032E94" w:rsidRPr="00032E94" w:rsidRDefault="00032E94" w:rsidP="00AE4B0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Нормативно-правовой базой для составления Программы являются:</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Федеральный закон № 273-ФЗ от 29.12.2012 г. «Об образовании в Российской Федерации»</w:t>
      </w:r>
      <w:r w:rsidR="006A5FD7">
        <w:rPr>
          <w:rFonts w:ascii="Times New Roman" w:eastAsia="Times New Roman" w:hAnsi="Times New Roman" w:cs="Times New Roman"/>
          <w:sz w:val="28"/>
          <w:szCs w:val="28"/>
        </w:rPr>
        <w:t>.</w:t>
      </w:r>
    </w:p>
    <w:p w:rsidR="006A5FD7" w:rsidRPr="006A5FD7" w:rsidRDefault="006A5FD7"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Приказ Министерства 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6A5FD7">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Письмо Министерства образования науки РФ от 11.12.2006 г. N 06-1844 "О примерных требованиях к программам дополнительного образования детей"</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4 июля 2014 г. № 41 «Об утверждении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Актуальность данной Программы определяется запросом со стороны родителей на организованные занятия пауэрлифтингом с детьми среднего и старшего школьного возраста, а также запросом взрослого населения Берёзовского района на занятия пауэрлифтингом. Программа сочетает в себе физкультурно-оздоровительную и физкультурно-спортивную направленность.</w:t>
      </w: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Программа реализуется на протяжении всего периода обучения в Учреждении в рамках спортивно - оздоровительного этапа обучения для детей 10-18 лет и взрослого населения.</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Минимальный возраст для зачисления 10  лет.</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20"/>
        <w:contextualSpacing/>
        <w:jc w:val="both"/>
        <w:rPr>
          <w:rFonts w:ascii="Times New Roman" w:hAnsi="Times New Roman" w:cs="Times New Roman"/>
          <w:b/>
          <w:sz w:val="28"/>
          <w:szCs w:val="28"/>
        </w:rPr>
      </w:pPr>
      <w:r w:rsidRPr="00032E94">
        <w:rPr>
          <w:rFonts w:ascii="Times New Roman" w:hAnsi="Times New Roman" w:cs="Times New Roman"/>
          <w:b/>
          <w:sz w:val="28"/>
          <w:szCs w:val="28"/>
        </w:rPr>
        <w:t>1.1 Цели и задачи дополнительной общеобразовательной программы</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 xml:space="preserve">Цель программы: удовлетворение индивидуальных потребностей в личностном, интеллектуальном и нравственном развитии, а также в занятиях физической культурой и спортом детей и взрослых, укрепление их здоровья, приобретение знаний в области физической культуры и спорта, формирование умений и навыков, необходимых в пауэрлифтинге, организация их свободного </w:t>
      </w:r>
      <w:r w:rsidRPr="00032E94">
        <w:rPr>
          <w:rFonts w:ascii="Times New Roman" w:eastAsia="Times New Roman" w:hAnsi="Times New Roman" w:cs="Times New Roman"/>
          <w:sz w:val="28"/>
          <w:szCs w:val="28"/>
        </w:rPr>
        <w:lastRenderedPageBreak/>
        <w:t>времени, выявление одар</w:t>
      </w:r>
      <w:r w:rsidRPr="00032E94">
        <w:rPr>
          <w:rFonts w:ascii="Times New Roman" w:eastAsia="Cambria" w:hAnsi="Times New Roman" w:cs="Times New Roman"/>
          <w:sz w:val="28"/>
          <w:szCs w:val="28"/>
        </w:rPr>
        <w:t>ѐ</w:t>
      </w:r>
      <w:r w:rsidRPr="00032E94">
        <w:rPr>
          <w:rFonts w:ascii="Times New Roman" w:eastAsia="Times New Roman" w:hAnsi="Times New Roman" w:cs="Times New Roman"/>
          <w:sz w:val="28"/>
          <w:szCs w:val="28"/>
        </w:rPr>
        <w:t>нных детей, формирование общей культуры, адаптация и социализация к жизни в обществе.</w:t>
      </w:r>
    </w:p>
    <w:p w:rsidR="00032E94" w:rsidRPr="00032E94" w:rsidRDefault="00032E94" w:rsidP="00AE4B0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Задачи:</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развитие интереса к занятиям физической культурой и спортом;</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обучение основам техники выполнения упражнений пауэрлифтинга.</w:t>
      </w:r>
    </w:p>
    <w:p w:rsidR="00032E94" w:rsidRPr="00032E94" w:rsidRDefault="00032E94" w:rsidP="00AE4B04">
      <w:pPr>
        <w:numPr>
          <w:ilvl w:val="0"/>
          <w:numId w:val="2"/>
        </w:numPr>
        <w:tabs>
          <w:tab w:val="left" w:pos="0"/>
          <w:tab w:val="left" w:pos="600"/>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повышение уровня общей физической подготовленности с учетом индивидуальных особенностей обучающихся;</w:t>
      </w:r>
    </w:p>
    <w:p w:rsidR="00032E94" w:rsidRPr="00032E94" w:rsidRDefault="00032E94" w:rsidP="00AE4B04">
      <w:pPr>
        <w:numPr>
          <w:ilvl w:val="0"/>
          <w:numId w:val="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совершенствование техники выполнения упражнений пауэрлифтинга.</w:t>
      </w:r>
    </w:p>
    <w:p w:rsidR="00032E94" w:rsidRPr="00032E94" w:rsidRDefault="00032E94" w:rsidP="00AE4B04">
      <w:pPr>
        <w:numPr>
          <w:ilvl w:val="0"/>
          <w:numId w:val="3"/>
        </w:numPr>
        <w:tabs>
          <w:tab w:val="left" w:pos="0"/>
          <w:tab w:val="left" w:pos="498"/>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удовлетворение индивидуальных потребностей обучающихся в занятиях пауэрлифтингом;</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формирование культуры здорового образа жизни;</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приобретение начального опыта участия в соревнованиях;</w:t>
      </w:r>
    </w:p>
    <w:p w:rsidR="00032E94" w:rsidRPr="00032E94" w:rsidRDefault="00032E94" w:rsidP="00AE4B04">
      <w:pPr>
        <w:numPr>
          <w:ilvl w:val="0"/>
          <w:numId w:val="3"/>
        </w:numPr>
        <w:tabs>
          <w:tab w:val="left" w:pos="0"/>
          <w:tab w:val="left" w:pos="455"/>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выявление одаренных и способных к пауэрлифтингу детей для перевода их на обучение по предпрофессиональной программе.</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hAnsi="Times New Roman" w:cs="Times New Roman"/>
          <w:b/>
          <w:sz w:val="28"/>
          <w:szCs w:val="28"/>
        </w:rPr>
        <w:t>1.2  Характеристика пауэрлифтинга как вида спорта</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(англ. powerlifting: power —  «сила,  мощь»  + lifting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которые в сумме определяют квалификацию спортсмена.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Эти три упражнения в пауэрлифтинге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r w:rsidRPr="00032E94">
        <w:rPr>
          <w:rFonts w:ascii="Times New Roman" w:hAnsi="Times New Roman" w:cs="Times New Roman"/>
          <w:sz w:val="28"/>
          <w:szCs w:val="28"/>
        </w:rPr>
        <w:lastRenderedPageBreak/>
        <w:t xml:space="preserve">многоповторный  — народный жим (жим штанги с массой самого атлета на разы) и русский жим (жим штанги фиксированной массы на разы).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Глоссбреннера  (WPC-WPO)  или  формула  Шварца/Мэлоуна  (НАП-Национальная ассоциация пауэрлифтинга).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Жим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firstLine="709"/>
        <w:contextualSpacing/>
        <w:jc w:val="both"/>
        <w:rPr>
          <w:rFonts w:ascii="Times New Roman" w:eastAsia="Times New Roman" w:hAnsi="Times New Roman" w:cs="Times New Roman"/>
          <w:b/>
          <w:bCs/>
          <w:sz w:val="28"/>
          <w:szCs w:val="28"/>
        </w:rPr>
        <w:sectPr w:rsidR="00032E94" w:rsidRPr="00032E94" w:rsidSect="00EE7DE6">
          <w:footerReference w:type="default" r:id="rId8"/>
          <w:pgSz w:w="11900" w:h="16840"/>
          <w:pgMar w:top="1276" w:right="701" w:bottom="993" w:left="1701" w:header="0" w:footer="0" w:gutter="0"/>
          <w:cols w:space="720" w:equalWidth="0">
            <w:col w:w="9498"/>
          </w:cols>
          <w:titlePg/>
          <w:docGrid w:linePitch="299"/>
        </w:sect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b/>
          <w:bCs/>
          <w:sz w:val="28"/>
          <w:szCs w:val="28"/>
        </w:rPr>
        <w:lastRenderedPageBreak/>
        <w:t xml:space="preserve">2 НОРМАТИВНАЯ ЧАСТЬ ПРОГРАММЫ </w:t>
      </w:r>
    </w:p>
    <w:p w:rsidR="00032E94" w:rsidRPr="00032E94" w:rsidRDefault="00032E94" w:rsidP="00032E94">
      <w:pPr>
        <w:spacing w:after="0" w:line="240" w:lineRule="auto"/>
        <w:ind w:left="284" w:firstLine="709"/>
        <w:contextualSpacing/>
        <w:jc w:val="center"/>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eastAsia="Times New Roman" w:hAnsi="Times New Roman" w:cs="Times New Roman"/>
          <w:b/>
          <w:sz w:val="28"/>
          <w:szCs w:val="28"/>
        </w:rPr>
        <w:t>2.1 Режим занятий</w:t>
      </w:r>
    </w:p>
    <w:p w:rsidR="00032E94" w:rsidRPr="00032E94" w:rsidRDefault="00032E94" w:rsidP="00032E94">
      <w:pPr>
        <w:spacing w:after="0" w:line="240" w:lineRule="auto"/>
        <w:ind w:left="284" w:firstLine="709"/>
        <w:contextualSpacing/>
        <w:jc w:val="both"/>
        <w:rPr>
          <w:rFonts w:ascii="Times New Roman" w:hAnsi="Times New Roman" w:cs="Times New Roman"/>
          <w:sz w:val="28"/>
          <w:szCs w:val="28"/>
        </w:rPr>
      </w:pPr>
    </w:p>
    <w:tbl>
      <w:tblPr>
        <w:tblStyle w:val="a3"/>
        <w:tblW w:w="14000" w:type="dxa"/>
        <w:tblLook w:val="04A0"/>
      </w:tblPr>
      <w:tblGrid>
        <w:gridCol w:w="2014"/>
        <w:gridCol w:w="2063"/>
        <w:gridCol w:w="3686"/>
        <w:gridCol w:w="2693"/>
        <w:gridCol w:w="3544"/>
      </w:tblGrid>
      <w:tr w:rsidR="00032E94" w:rsidRPr="00032E94" w:rsidTr="002C776C">
        <w:tc>
          <w:tcPr>
            <w:tcW w:w="2014"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подготовки</w:t>
            </w:r>
          </w:p>
        </w:tc>
        <w:tc>
          <w:tcPr>
            <w:tcW w:w="2063"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Минимальный возраст для</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зачисления</w:t>
            </w:r>
          </w:p>
        </w:tc>
        <w:tc>
          <w:tcPr>
            <w:tcW w:w="3686" w:type="dxa"/>
          </w:tcPr>
          <w:p w:rsidR="00032E94" w:rsidRPr="00032E94" w:rsidRDefault="00032E94"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 xml:space="preserve">Число занятий </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в неделю/число и</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продолжительность занятий в день (в академических часах)</w:t>
            </w:r>
          </w:p>
        </w:tc>
        <w:tc>
          <w:tcPr>
            <w:tcW w:w="2693"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Минимальная</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наполняемость группы</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(человек)</w:t>
            </w:r>
          </w:p>
        </w:tc>
        <w:tc>
          <w:tcPr>
            <w:tcW w:w="3544" w:type="dxa"/>
          </w:tcPr>
          <w:p w:rsidR="00032E94" w:rsidRPr="00032E94" w:rsidRDefault="00032E94" w:rsidP="00032E94">
            <w:pPr>
              <w:ind w:right="-108"/>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Максимальный объ</w:t>
            </w:r>
            <w:r w:rsidRPr="00032E94">
              <w:rPr>
                <w:rFonts w:ascii="Times New Roman" w:eastAsia="Calibri" w:hAnsi="Times New Roman" w:cs="Times New Roman"/>
                <w:sz w:val="24"/>
                <w:szCs w:val="24"/>
              </w:rPr>
              <w:t>ё</w:t>
            </w:r>
            <w:r w:rsidRPr="00032E94">
              <w:rPr>
                <w:rFonts w:ascii="Times New Roman" w:eastAsia="Times New Roman" w:hAnsi="Times New Roman" w:cs="Times New Roman"/>
                <w:sz w:val="24"/>
                <w:szCs w:val="24"/>
              </w:rPr>
              <w:t>м</w:t>
            </w:r>
          </w:p>
          <w:p w:rsidR="00032E94" w:rsidRPr="00032E94" w:rsidRDefault="00032E94"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 xml:space="preserve">тренировочной нагрузки в неделю </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в академических часах</w:t>
            </w:r>
          </w:p>
        </w:tc>
      </w:tr>
      <w:tr w:rsidR="00032E94" w:rsidRPr="00032E94" w:rsidTr="002C776C">
        <w:trPr>
          <w:trHeight w:val="869"/>
        </w:trPr>
        <w:tc>
          <w:tcPr>
            <w:tcW w:w="2014" w:type="dxa"/>
          </w:tcPr>
          <w:p w:rsidR="00032E94" w:rsidRPr="00032E94" w:rsidRDefault="00032E94"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Спортивно-</w:t>
            </w:r>
          </w:p>
          <w:p w:rsidR="00032E94" w:rsidRPr="00032E94" w:rsidRDefault="00032E94"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оздоровительный</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tc>
        <w:tc>
          <w:tcPr>
            <w:tcW w:w="2063"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hAnsi="Times New Roman" w:cs="Times New Roman"/>
                <w:sz w:val="24"/>
                <w:szCs w:val="24"/>
              </w:rPr>
              <w:t>10</w:t>
            </w:r>
          </w:p>
        </w:tc>
        <w:tc>
          <w:tcPr>
            <w:tcW w:w="3686"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Calibri" w:hAnsi="Times New Roman" w:cs="Times New Roman"/>
                <w:sz w:val="24"/>
                <w:szCs w:val="24"/>
              </w:rPr>
              <w:t>3 раза</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2 часа по 45</w:t>
            </w:r>
          </w:p>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минут</w:t>
            </w:r>
          </w:p>
        </w:tc>
        <w:tc>
          <w:tcPr>
            <w:tcW w:w="2693"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bCs/>
                <w:sz w:val="24"/>
                <w:szCs w:val="24"/>
              </w:rPr>
              <w:t>10</w:t>
            </w:r>
          </w:p>
        </w:tc>
        <w:tc>
          <w:tcPr>
            <w:tcW w:w="3544" w:type="dxa"/>
          </w:tcPr>
          <w:p w:rsidR="00032E94" w:rsidRPr="00032E94" w:rsidRDefault="00032E94" w:rsidP="00032E94">
            <w:pPr>
              <w:contextualSpacing/>
              <w:jc w:val="center"/>
              <w:rPr>
                <w:rFonts w:ascii="Times New Roman" w:hAnsi="Times New Roman" w:cs="Times New Roman"/>
                <w:sz w:val="24"/>
                <w:szCs w:val="24"/>
              </w:rPr>
            </w:pPr>
            <w:r w:rsidRPr="00032E94">
              <w:rPr>
                <w:rFonts w:ascii="Times New Roman" w:hAnsi="Times New Roman" w:cs="Times New Roman"/>
                <w:sz w:val="24"/>
                <w:szCs w:val="24"/>
              </w:rPr>
              <w:t>6</w:t>
            </w:r>
          </w:p>
        </w:tc>
      </w:tr>
    </w:tbl>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keepNext/>
        <w:spacing w:after="0" w:line="240" w:lineRule="auto"/>
        <w:ind w:firstLine="709"/>
        <w:contextualSpacing/>
        <w:jc w:val="both"/>
        <w:rPr>
          <w:rFonts w:ascii="Times New Roman" w:eastAsia="Times New Roman" w:hAnsi="Times New Roman" w:cs="Times New Roman"/>
          <w:sz w:val="28"/>
          <w:szCs w:val="28"/>
        </w:rPr>
        <w:sectPr w:rsidR="00032E94" w:rsidRPr="00032E94" w:rsidSect="002C776C">
          <w:pgSz w:w="16840" w:h="11900" w:orient="landscape"/>
          <w:pgMar w:top="703" w:right="992" w:bottom="1701" w:left="1276" w:header="0" w:footer="0" w:gutter="0"/>
          <w:cols w:space="720"/>
        </w:sectPr>
      </w:pPr>
    </w:p>
    <w:p w:rsidR="00032E94" w:rsidRPr="00032E94" w:rsidRDefault="00032E94" w:rsidP="00032E94">
      <w:pPr>
        <w:keepNext/>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lastRenderedPageBreak/>
        <w:t>Максимальный состав спортивно-оздоровительных групп не должен превышать двух минимальных, с учетом соблюдения правил техники безопасности на тренировочных занятиях.</w:t>
      </w:r>
    </w:p>
    <w:p w:rsidR="00032E94" w:rsidRPr="00032E94" w:rsidRDefault="00032E94" w:rsidP="00032E94">
      <w:pPr>
        <w:tabs>
          <w:tab w:val="left" w:pos="0"/>
        </w:tabs>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t xml:space="preserve">В реализации данной Программы могут участвовать дети с 10 лет до 18 лет, а также взрослое население Берёзовского района, не имеющие медицинских противопоказаний для занятий пауэрлифтингом и при наличии заявления о приеме от родителей (их законных представителей). </w:t>
      </w:r>
    </w:p>
    <w:p w:rsid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pPr>
    </w:p>
    <w:p w:rsidR="00032E94" w:rsidRP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sectPr w:rsidR="00032E94" w:rsidRPr="00032E94" w:rsidSect="002C776C">
          <w:type w:val="continuous"/>
          <w:pgSz w:w="16840" w:h="11900" w:orient="landscape"/>
          <w:pgMar w:top="703" w:right="992" w:bottom="1701" w:left="1276" w:header="0" w:footer="0" w:gutter="0"/>
          <w:cols w:space="720"/>
        </w:sectPr>
      </w:pPr>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8"/>
          <w:vertAlign w:val="superscript"/>
        </w:rPr>
      </w:pPr>
      <w:r w:rsidRPr="00032E94">
        <w:rPr>
          <w:rFonts w:ascii="Times New Roman" w:eastAsia="Times New Roman" w:hAnsi="Times New Roman" w:cs="Times New Roman"/>
          <w:b/>
          <w:sz w:val="28"/>
          <w:szCs w:val="28"/>
        </w:rPr>
        <w:lastRenderedPageBreak/>
        <w:t>2.2 Учебный план программы</w:t>
      </w:r>
      <w:r w:rsidRPr="00032E94">
        <w:rPr>
          <w:rFonts w:ascii="Times New Roman" w:eastAsia="Times New Roman" w:hAnsi="Times New Roman" w:cs="Times New Roman"/>
          <w:b/>
          <w:sz w:val="28"/>
          <w:szCs w:val="28"/>
          <w:vertAlign w:val="superscript"/>
        </w:rPr>
        <w:t>2</w:t>
      </w:r>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1699"/>
        <w:gridCol w:w="850"/>
        <w:gridCol w:w="992"/>
        <w:gridCol w:w="142"/>
        <w:gridCol w:w="851"/>
        <w:gridCol w:w="850"/>
        <w:gridCol w:w="850"/>
        <w:gridCol w:w="851"/>
        <w:gridCol w:w="850"/>
        <w:gridCol w:w="993"/>
        <w:gridCol w:w="1134"/>
        <w:gridCol w:w="992"/>
        <w:gridCol w:w="1134"/>
        <w:gridCol w:w="1134"/>
      </w:tblGrid>
      <w:tr w:rsidR="00032E94" w:rsidRPr="00032E94" w:rsidTr="002C776C">
        <w:tc>
          <w:tcPr>
            <w:tcW w:w="212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Этап подготовки</w:t>
            </w:r>
          </w:p>
        </w:tc>
        <w:tc>
          <w:tcPr>
            <w:tcW w:w="169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Период подготовки</w:t>
            </w:r>
          </w:p>
        </w:tc>
        <w:tc>
          <w:tcPr>
            <w:tcW w:w="8363" w:type="dxa"/>
            <w:gridSpan w:val="10"/>
          </w:tcPr>
          <w:p w:rsidR="00032E94" w:rsidRPr="00032E94" w:rsidRDefault="00032E94" w:rsidP="00E14814">
            <w:pPr>
              <w:spacing w:after="0" w:line="240" w:lineRule="auto"/>
              <w:jc w:val="center"/>
              <w:rPr>
                <w:rFonts w:ascii="Times New Roman" w:hAnsi="Times New Roman" w:cs="Times New Roman"/>
              </w:rPr>
            </w:pPr>
            <w:r w:rsidRPr="00032E94">
              <w:rPr>
                <w:rFonts w:ascii="Times New Roman" w:hAnsi="Times New Roman" w:cs="Times New Roman"/>
              </w:rPr>
              <w:t xml:space="preserve">Разделы </w:t>
            </w:r>
            <w:r w:rsidR="00E14814">
              <w:rPr>
                <w:rFonts w:ascii="Times New Roman" w:hAnsi="Times New Roman" w:cs="Times New Roman"/>
              </w:rPr>
              <w:t>программы</w:t>
            </w:r>
          </w:p>
        </w:tc>
        <w:tc>
          <w:tcPr>
            <w:tcW w:w="3260" w:type="dxa"/>
            <w:gridSpan w:val="3"/>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Объём тренировочной нагрузки в год (спортивный сезон)</w:t>
            </w:r>
          </w:p>
        </w:tc>
      </w:tr>
      <w:tr w:rsidR="00032E94" w:rsidRPr="00032E94" w:rsidTr="002C776C">
        <w:trPr>
          <w:cantSplit/>
          <w:trHeight w:val="1836"/>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Теоретическая подготовка</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Общая физическая подготовка</w:t>
            </w:r>
          </w:p>
        </w:tc>
        <w:tc>
          <w:tcPr>
            <w:tcW w:w="993" w:type="dxa"/>
            <w:gridSpan w:val="2"/>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Специальная физическая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Техническая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Тактическая подготовка</w:t>
            </w:r>
          </w:p>
        </w:tc>
        <w:tc>
          <w:tcPr>
            <w:tcW w:w="851"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Интегральная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Участие в соревнованиях</w:t>
            </w:r>
          </w:p>
        </w:tc>
        <w:tc>
          <w:tcPr>
            <w:tcW w:w="993"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Инструкторская и судейская практика</w:t>
            </w:r>
          </w:p>
        </w:tc>
        <w:tc>
          <w:tcPr>
            <w:tcW w:w="1134" w:type="dxa"/>
            <w:textDirection w:val="btLr"/>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Промежуточная аттестация (тестирование, устный экзамен)</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учебных недель</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в неделю</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год</w:t>
            </w:r>
          </w:p>
        </w:tc>
      </w:tr>
      <w:tr w:rsidR="00032E94" w:rsidRPr="00032E94" w:rsidTr="002C776C">
        <w:trPr>
          <w:trHeight w:val="469"/>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 (%)</w:t>
            </w:r>
          </w:p>
        </w:tc>
        <w:tc>
          <w:tcPr>
            <w:tcW w:w="3260" w:type="dxa"/>
            <w:gridSpan w:val="3"/>
            <w:vAlign w:val="center"/>
          </w:tcPr>
          <w:p w:rsidR="00032E94" w:rsidRPr="00032E94" w:rsidRDefault="00032E94" w:rsidP="00032E94">
            <w:pPr>
              <w:spacing w:after="0" w:line="240" w:lineRule="auto"/>
              <w:jc w:val="center"/>
              <w:rPr>
                <w:rFonts w:ascii="Times New Roman" w:hAnsi="Times New Roman" w:cs="Times New Roman"/>
                <w:b/>
                <w:sz w:val="24"/>
                <w:szCs w:val="24"/>
              </w:rPr>
            </w:pPr>
          </w:p>
        </w:tc>
      </w:tr>
      <w:tr w:rsidR="00032E94" w:rsidRPr="00032E94" w:rsidTr="002C776C">
        <w:trPr>
          <w:trHeight w:val="789"/>
        </w:trPr>
        <w:tc>
          <w:tcPr>
            <w:tcW w:w="2129" w:type="dxa"/>
            <w:vMerge w:val="restart"/>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rPr>
              <w:t>Спортивно – оздоровительный этап</w:t>
            </w:r>
          </w:p>
        </w:tc>
        <w:tc>
          <w:tcPr>
            <w:tcW w:w="1699" w:type="dxa"/>
            <w:vMerge w:val="restart"/>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Весь период</w:t>
            </w:r>
          </w:p>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w:t>
            </w:r>
          </w:p>
        </w:tc>
        <w:tc>
          <w:tcPr>
            <w:tcW w:w="1134" w:type="dxa"/>
            <w:gridSpan w:val="2"/>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28</w:t>
            </w:r>
          </w:p>
        </w:tc>
        <w:tc>
          <w:tcPr>
            <w:tcW w:w="851"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13</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30</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7</w:t>
            </w:r>
          </w:p>
        </w:tc>
        <w:tc>
          <w:tcPr>
            <w:tcW w:w="851"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5</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8</w:t>
            </w:r>
          </w:p>
        </w:tc>
        <w:tc>
          <w:tcPr>
            <w:tcW w:w="993"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4</w:t>
            </w:r>
          </w:p>
        </w:tc>
        <w:tc>
          <w:tcPr>
            <w:tcW w:w="1134"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w:t>
            </w:r>
          </w:p>
        </w:tc>
        <w:tc>
          <w:tcPr>
            <w:tcW w:w="992" w:type="dxa"/>
            <w:vMerge w:val="restart"/>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39</w:t>
            </w:r>
          </w:p>
        </w:tc>
        <w:tc>
          <w:tcPr>
            <w:tcW w:w="1134" w:type="dxa"/>
            <w:vMerge w:val="restart"/>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6</w:t>
            </w:r>
          </w:p>
        </w:tc>
        <w:tc>
          <w:tcPr>
            <w:tcW w:w="1134" w:type="dxa"/>
            <w:vMerge w:val="restart"/>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234</w:t>
            </w:r>
          </w:p>
        </w:tc>
      </w:tr>
      <w:tr w:rsidR="00032E94" w:rsidRPr="00032E94" w:rsidTr="002C776C">
        <w:trPr>
          <w:trHeight w:val="60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 (час.)</w:t>
            </w:r>
          </w:p>
        </w:tc>
        <w:tc>
          <w:tcPr>
            <w:tcW w:w="992"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r>
      <w:tr w:rsidR="00032E94" w:rsidRPr="00032E94" w:rsidTr="002C776C">
        <w:trPr>
          <w:trHeight w:val="79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7</w:t>
            </w:r>
          </w:p>
        </w:tc>
        <w:tc>
          <w:tcPr>
            <w:tcW w:w="1134" w:type="dxa"/>
            <w:gridSpan w:val="2"/>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66</w:t>
            </w:r>
          </w:p>
        </w:tc>
        <w:tc>
          <w:tcPr>
            <w:tcW w:w="851"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30</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70</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16</w:t>
            </w:r>
          </w:p>
        </w:tc>
        <w:tc>
          <w:tcPr>
            <w:tcW w:w="851"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12</w:t>
            </w:r>
          </w:p>
        </w:tc>
        <w:tc>
          <w:tcPr>
            <w:tcW w:w="850"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19</w:t>
            </w:r>
          </w:p>
        </w:tc>
        <w:tc>
          <w:tcPr>
            <w:tcW w:w="993"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9</w:t>
            </w:r>
          </w:p>
        </w:tc>
        <w:tc>
          <w:tcPr>
            <w:tcW w:w="1134" w:type="dxa"/>
            <w:vAlign w:val="center"/>
          </w:tcPr>
          <w:p w:rsidR="00032E94" w:rsidRPr="00032E94" w:rsidRDefault="00032E94"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5</w:t>
            </w:r>
          </w:p>
        </w:tc>
        <w:tc>
          <w:tcPr>
            <w:tcW w:w="992"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r>
    </w:tbl>
    <w:p w:rsidR="00032E94" w:rsidRPr="00032E94" w:rsidRDefault="00032E94" w:rsidP="00032E94">
      <w:pPr>
        <w:contextualSpacing/>
        <w:rPr>
          <w:rFonts w:ascii="Times New Roman" w:eastAsia="Times New Roman" w:hAnsi="Times New Roman" w:cs="Times New Roman"/>
          <w:sz w:val="26"/>
          <w:szCs w:val="26"/>
          <w:vertAlign w:val="superscript"/>
        </w:rPr>
      </w:pPr>
      <w:r w:rsidRPr="00032E94">
        <w:rPr>
          <w:rFonts w:ascii="Times New Roman" w:hAnsi="Times New Roman" w:cs="Times New Roman"/>
          <w:noProof/>
          <w:sz w:val="20"/>
          <w:szCs w:val="20"/>
          <w:vertAlign w:val="superscript"/>
        </w:rPr>
        <w:drawing>
          <wp:anchor distT="0" distB="0" distL="114300" distR="114300" simplePos="0" relativeHeight="251659264" behindDoc="1" locked="0" layoutInCell="0" allowOverlap="1">
            <wp:simplePos x="0" y="0"/>
            <wp:positionH relativeFrom="column">
              <wp:posOffset>15240</wp:posOffset>
            </wp:positionH>
            <wp:positionV relativeFrom="paragraph">
              <wp:posOffset>-2721610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hAnsi="Times New Roman" w:cs="Times New Roman"/>
          <w:noProof/>
          <w:sz w:val="20"/>
          <w:szCs w:val="20"/>
          <w:vertAlign w:val="superscript"/>
        </w:rPr>
        <w:drawing>
          <wp:anchor distT="0" distB="0" distL="114300" distR="114300" simplePos="0" relativeHeight="251660288" behindDoc="1" locked="0" layoutInCell="0" allowOverlap="1">
            <wp:simplePos x="0" y="0"/>
            <wp:positionH relativeFrom="column">
              <wp:posOffset>1254760</wp:posOffset>
            </wp:positionH>
            <wp:positionV relativeFrom="paragraph">
              <wp:posOffset>-2721610</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eastAsia="Times New Roman" w:hAnsi="Times New Roman" w:cs="Times New Roman"/>
          <w:sz w:val="20"/>
          <w:szCs w:val="20"/>
          <w:vertAlign w:val="superscript"/>
        </w:rPr>
        <w:t>1</w:t>
      </w:r>
      <w:r w:rsidRPr="00032E94">
        <w:rPr>
          <w:rFonts w:ascii="Times New Roman" w:eastAsia="Times New Roman" w:hAnsi="Times New Roman" w:cs="Times New Roman"/>
          <w:sz w:val="20"/>
          <w:szCs w:val="20"/>
        </w:rPr>
        <w:t>С целью большего охвата занимающихся, максимальный объём тренировочной нагрузки на группу в неделю может быть снижен, но не более чем на 10% от годового объёма и не более чем на 2 часа в неделю с возможностью увеличения в каникулярный период, но не более чем на 25% от годового тренировочного объёма.</w:t>
      </w:r>
    </w:p>
    <w:p w:rsidR="00032E94" w:rsidRP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5"/>
          <w:szCs w:val="25"/>
          <w:vertAlign w:val="superscript"/>
        </w:rPr>
        <w:t>2</w:t>
      </w:r>
      <w:r w:rsidRPr="00032E94">
        <w:rPr>
          <w:rFonts w:ascii="Times New Roman" w:eastAsia="Times New Roman" w:hAnsi="Times New Roman" w:cs="Times New Roman"/>
          <w:sz w:val="20"/>
          <w:szCs w:val="20"/>
        </w:rPr>
        <w:t>Учебный план рассчитан на 39 учебных недель, с учётом максимального объёма тренировочной нагрузки в неделю</w:t>
      </w:r>
      <w:r w:rsidRPr="00032E94">
        <w:rPr>
          <w:rFonts w:ascii="Times New Roman" w:eastAsia="Calibri" w:hAnsi="Times New Roman" w:cs="Times New Roman"/>
          <w:sz w:val="20"/>
          <w:szCs w:val="20"/>
        </w:rPr>
        <w:t>,</w:t>
      </w:r>
      <w:r w:rsidRPr="00032E94">
        <w:rPr>
          <w:rFonts w:ascii="Times New Roman" w:eastAsia="Times New Roman" w:hAnsi="Times New Roman" w:cs="Times New Roman"/>
          <w:sz w:val="20"/>
          <w:szCs w:val="20"/>
        </w:rPr>
        <w:t xml:space="preserve"> установленного действующим законодательством об образовании.</w:t>
      </w:r>
    </w:p>
    <w:p w:rsid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0"/>
          <w:szCs w:val="20"/>
        </w:rPr>
        <w:t>На основании учебного плана Программы, Учреждение ежегодно разрабатывает и утверждает годовой учебный план с учётом объёма тренировочной нагрузки в неделю, установленного исходя из имеющихся условий реализации Программы.</w:t>
      </w: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6"/>
          <w:szCs w:val="26"/>
          <w:vertAlign w:val="superscript"/>
        </w:rPr>
        <w:sectPr w:rsidR="00032E94" w:rsidSect="00032E94">
          <w:pgSz w:w="16838" w:h="11906" w:orient="landscape"/>
          <w:pgMar w:top="851" w:right="1134" w:bottom="1701" w:left="1134" w:header="709" w:footer="709" w:gutter="0"/>
          <w:cols w:space="708"/>
          <w:docGrid w:linePitch="360"/>
        </w:sectPr>
      </w:pPr>
    </w:p>
    <w:p w:rsidR="00737973" w:rsidRPr="00737973" w:rsidRDefault="00737973" w:rsidP="00737973">
      <w:pPr>
        <w:spacing w:after="0" w:line="240" w:lineRule="auto"/>
        <w:ind w:right="-25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 </w:t>
      </w:r>
      <w:r w:rsidRPr="00737973">
        <w:rPr>
          <w:rFonts w:ascii="Times New Roman" w:eastAsia="Times New Roman" w:hAnsi="Times New Roman" w:cs="Times New Roman"/>
          <w:b/>
          <w:bCs/>
          <w:sz w:val="28"/>
          <w:szCs w:val="28"/>
        </w:rPr>
        <w:t>МЕТОДИЧЕСКАЯ ЧАСТЬ</w:t>
      </w:r>
      <w:r>
        <w:rPr>
          <w:rFonts w:ascii="Times New Roman" w:eastAsia="Times New Roman" w:hAnsi="Times New Roman" w:cs="Times New Roman"/>
          <w:b/>
          <w:bCs/>
          <w:sz w:val="28"/>
          <w:szCs w:val="28"/>
        </w:rPr>
        <w:t xml:space="preserve"> ПРОГРАММЫ</w:t>
      </w:r>
    </w:p>
    <w:p w:rsidR="00737973" w:rsidRPr="00737973" w:rsidRDefault="00737973" w:rsidP="00737973">
      <w:pPr>
        <w:spacing w:after="0" w:line="240" w:lineRule="auto"/>
        <w:ind w:right="-259" w:firstLine="709"/>
        <w:contextualSpacing/>
        <w:jc w:val="both"/>
        <w:rPr>
          <w:rFonts w:ascii="Times New Roman" w:hAnsi="Times New Roman" w:cs="Times New Roman"/>
          <w:sz w:val="20"/>
          <w:szCs w:val="20"/>
        </w:rPr>
      </w:pPr>
    </w:p>
    <w:p w:rsidR="00737973" w:rsidRPr="00737973" w:rsidRDefault="00737973" w:rsidP="00737973">
      <w:pPr>
        <w:tabs>
          <w:tab w:val="left" w:pos="140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обучающихся. Основными критериями при этом являются: способности к занятиям пауэрлифтингом, состояние здоровья, трудолюбие, дисциплинированность.</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обучающиеся освоили, возможно, больший объем двигательных навыков.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т.е. мышцы, которые в обычных условиях развиваются слабо (мышцы живота, косные мышцы туловища, мышцы, участвующие в отведении верхних конечностей, приводящие мышцы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737973" w:rsidRPr="00737973" w:rsidRDefault="00737973" w:rsidP="00737973">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период полового созревания (13-15 лет) происходит значительный прирост силы. При этом, чем выше биологический возраст, тем выше силовые возможности.</w:t>
      </w:r>
    </w:p>
    <w:p w:rsidR="00737973" w:rsidRPr="00737973" w:rsidRDefault="00737973" w:rsidP="00737973">
      <w:pPr>
        <w:tabs>
          <w:tab w:val="left" w:pos="132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737973">
        <w:rPr>
          <w:rFonts w:ascii="Times New Roman" w:eastAsia="Times New Roman" w:hAnsi="Times New Roman" w:cs="Times New Roman"/>
          <w:sz w:val="28"/>
          <w:szCs w:val="28"/>
        </w:rPr>
        <w:t>14-15 годам можно применять отягощения с весом 60-70 % от максимального, избегая при этом задержек дыхания и натуживания, предельного количества повторений упражнения.</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w:t>
      </w:r>
      <w:r>
        <w:rPr>
          <w:rFonts w:ascii="Times New Roman" w:eastAsia="Times New Roman" w:hAnsi="Times New Roman" w:cs="Times New Roman"/>
          <w:sz w:val="28"/>
          <w:szCs w:val="28"/>
        </w:rPr>
        <w:t xml:space="preserve"> с </w:t>
      </w:r>
      <w:r w:rsidRPr="00737973">
        <w:rPr>
          <w:rFonts w:ascii="Times New Roman" w:eastAsia="Times New Roman" w:hAnsi="Times New Roman" w:cs="Times New Roman"/>
          <w:sz w:val="28"/>
          <w:szCs w:val="28"/>
        </w:rPr>
        <w:t xml:space="preserve"> упражнениями для мышц брюшного пресса, исходные положения и т.п.</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right="-259" w:firstLine="709"/>
        <w:contextualSpacing/>
        <w:jc w:val="both"/>
        <w:rPr>
          <w:rFonts w:ascii="Times New Roman" w:hAnsi="Times New Roman" w:cs="Times New Roman"/>
          <w:b/>
          <w:sz w:val="20"/>
          <w:szCs w:val="20"/>
        </w:rPr>
      </w:pPr>
      <w:r w:rsidRPr="00737973">
        <w:rPr>
          <w:rFonts w:ascii="Times New Roman" w:eastAsia="Times New Roman" w:hAnsi="Times New Roman" w:cs="Times New Roman"/>
          <w:b/>
          <w:sz w:val="28"/>
          <w:szCs w:val="28"/>
        </w:rPr>
        <w:t>3.1 Принципы тренировочного процесса</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r w:rsidRPr="00737973">
        <w:rPr>
          <w:rFonts w:ascii="Times New Roman" w:eastAsia="Times New Roman" w:hAnsi="Times New Roman" w:cs="Times New Roman"/>
          <w:sz w:val="28"/>
          <w:szCs w:val="28"/>
        </w:rPr>
        <w:t xml:space="preserve">Принцип непрерывности </w:t>
      </w:r>
      <w:r w:rsidRPr="00737973">
        <w:rPr>
          <w:rFonts w:ascii="Times New Roman" w:eastAsia="Times New Roman" w:hAnsi="Times New Roman" w:cs="Times New Roman"/>
          <w:iCs/>
          <w:sz w:val="28"/>
          <w:szCs w:val="28"/>
        </w:rPr>
        <w:t>процесса физического воспитания</w:t>
      </w:r>
      <w:r w:rsidRPr="00737973">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 xml:space="preserve"> </w:t>
      </w:r>
      <w:r w:rsidRPr="00737973">
        <w:rPr>
          <w:rFonts w:ascii="Times New Roman" w:eastAsia="Times New Roman" w:hAnsi="Times New Roman" w:cs="Times New Roman"/>
          <w:sz w:val="28"/>
          <w:szCs w:val="28"/>
        </w:rPr>
        <w:t>заключающийся в последовател</w:t>
      </w:r>
      <w:r>
        <w:rPr>
          <w:rFonts w:ascii="Times New Roman" w:eastAsia="Times New Roman" w:hAnsi="Times New Roman" w:cs="Times New Roman"/>
          <w:sz w:val="28"/>
          <w:szCs w:val="28"/>
        </w:rPr>
        <w:t>ьности тренировочной нагрузки «</w:t>
      </w:r>
      <w:r w:rsidRPr="00737973">
        <w:rPr>
          <w:rFonts w:ascii="Times New Roman" w:eastAsia="Times New Roman" w:hAnsi="Times New Roman" w:cs="Times New Roman"/>
          <w:sz w:val="28"/>
          <w:szCs w:val="28"/>
        </w:rPr>
        <w:t xml:space="preserve">от легкого к </w:t>
      </w:r>
      <w:r>
        <w:rPr>
          <w:rFonts w:ascii="Times New Roman" w:eastAsia="Times New Roman" w:hAnsi="Times New Roman" w:cs="Times New Roman"/>
          <w:sz w:val="28"/>
          <w:szCs w:val="28"/>
        </w:rPr>
        <w:lastRenderedPageBreak/>
        <w:t>трудному», «</w:t>
      </w:r>
      <w:r w:rsidRPr="00737973">
        <w:rPr>
          <w:rFonts w:ascii="Times New Roman" w:eastAsia="Times New Roman" w:hAnsi="Times New Roman" w:cs="Times New Roman"/>
          <w:sz w:val="28"/>
          <w:szCs w:val="28"/>
        </w:rPr>
        <w:t>от простого к сложному», от широкого фундамента физической подготовки к узкой специализированной подготовке.</w:t>
      </w:r>
    </w:p>
    <w:p w:rsidR="00737973" w:rsidRDefault="00737973" w:rsidP="00737973">
      <w:pPr>
        <w:spacing w:after="0" w:line="240" w:lineRule="auto"/>
        <w:ind w:right="60"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системного чередования нагрузок и отдыха</w:t>
      </w:r>
      <w:r w:rsidRPr="00737973">
        <w:rPr>
          <w:rFonts w:ascii="Times New Roman" w:eastAsia="Times New Roman" w:hAnsi="Times New Roman" w:cs="Times New Roman"/>
          <w:i/>
          <w:iCs/>
          <w:sz w:val="28"/>
          <w:szCs w:val="28"/>
        </w:rPr>
        <w:t>.</w:t>
      </w:r>
      <w:r w:rsidRPr="00737973">
        <w:rPr>
          <w:rFonts w:ascii="Times New Roman" w:eastAsia="Times New Roman" w:hAnsi="Times New Roman" w:cs="Times New Roman"/>
          <w:sz w:val="28"/>
          <w:szCs w:val="28"/>
        </w:rPr>
        <w:t xml:space="preserve"> 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адаптированного сбалансирования динамических нагрузок</w:t>
      </w:r>
      <w:r w:rsidRPr="00737973">
        <w:rPr>
          <w:rFonts w:ascii="Times New Roman" w:eastAsia="Times New Roman" w:hAnsi="Times New Roman" w:cs="Times New Roman"/>
          <w:sz w:val="28"/>
          <w:szCs w:val="28"/>
        </w:rPr>
        <w:t>-суммарная нагрузка, используемая в тренировочном процессе не должна вызывать негативных последствий в здоровье, что требует постоянного контроля нагрузки.</w:t>
      </w:r>
    </w:p>
    <w:p w:rsidR="00737973" w:rsidRDefault="00737973" w:rsidP="00737973">
      <w:pPr>
        <w:spacing w:after="0" w:line="240" w:lineRule="auto"/>
        <w:ind w:right="62"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возрастной адекватности</w:t>
      </w:r>
      <w:r w:rsidRPr="00737973">
        <w:rPr>
          <w:rFonts w:ascii="Times New Roman" w:eastAsia="Times New Roman" w:hAnsi="Times New Roman" w:cs="Times New Roman"/>
          <w:sz w:val="28"/>
          <w:szCs w:val="28"/>
        </w:rPr>
        <w:t xml:space="preserve"> физического воспитания обязывает последовательно изменять направленность в физическом воспитании в соответствии с возрастными изменениями в организме, т. е. с учетом сенситивных периодов развития физических качеств и уровня функциональной подготовленности. Нельзя требовать от детей больше, чем они могут выполнить на данном этапе развития.</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p>
    <w:tbl>
      <w:tblPr>
        <w:tblW w:w="940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7"/>
        <w:gridCol w:w="425"/>
        <w:gridCol w:w="425"/>
        <w:gridCol w:w="333"/>
        <w:gridCol w:w="376"/>
        <w:gridCol w:w="344"/>
        <w:gridCol w:w="400"/>
        <w:gridCol w:w="400"/>
        <w:gridCol w:w="400"/>
        <w:gridCol w:w="400"/>
        <w:gridCol w:w="400"/>
        <w:gridCol w:w="400"/>
        <w:gridCol w:w="400"/>
        <w:gridCol w:w="400"/>
        <w:gridCol w:w="21"/>
      </w:tblGrid>
      <w:tr w:rsidR="00737973" w:rsidRPr="00737973" w:rsidTr="00737973">
        <w:trPr>
          <w:trHeight w:val="336"/>
          <w:jc w:val="center"/>
        </w:trPr>
        <w:tc>
          <w:tcPr>
            <w:tcW w:w="4277" w:type="dxa"/>
            <w:vMerge w:val="restart"/>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Морфофункциональные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показатели,</w:t>
            </w:r>
          </w:p>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физические качества</w:t>
            </w:r>
          </w:p>
        </w:tc>
        <w:tc>
          <w:tcPr>
            <w:tcW w:w="5124" w:type="dxa"/>
            <w:gridSpan w:val="14"/>
            <w:vAlign w:val="bottom"/>
          </w:tcPr>
          <w:p w:rsidR="00737973" w:rsidRPr="00737973" w:rsidRDefault="00737973" w:rsidP="00737973">
            <w:pPr>
              <w:spacing w:after="0" w:line="240" w:lineRule="auto"/>
              <w:contextualSpacing/>
              <w:jc w:val="center"/>
              <w:rPr>
                <w:rFonts w:ascii="Times New Roman" w:hAnsi="Times New Roman" w:cs="Times New Roman"/>
                <w:sz w:val="24"/>
                <w:szCs w:val="24"/>
              </w:rPr>
            </w:pPr>
            <w:r w:rsidRPr="00737973">
              <w:rPr>
                <w:rFonts w:ascii="Times New Roman" w:eastAsia="Times New Roman" w:hAnsi="Times New Roman" w:cs="Times New Roman"/>
                <w:w w:val="99"/>
                <w:sz w:val="24"/>
                <w:szCs w:val="24"/>
              </w:rPr>
              <w:t>Возраст, лет</w:t>
            </w:r>
          </w:p>
        </w:tc>
      </w:tr>
      <w:tr w:rsidR="00737973" w:rsidRPr="00737973" w:rsidTr="00737973">
        <w:trPr>
          <w:gridAfter w:val="1"/>
          <w:wAfter w:w="21" w:type="dxa"/>
          <w:trHeight w:val="329"/>
          <w:jc w:val="center"/>
        </w:trPr>
        <w:tc>
          <w:tcPr>
            <w:tcW w:w="4277" w:type="dxa"/>
            <w:vMerge/>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p>
        </w:tc>
        <w:tc>
          <w:tcPr>
            <w:tcW w:w="425" w:type="dxa"/>
            <w:vAlign w:val="bottom"/>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6</w:t>
            </w:r>
          </w:p>
        </w:tc>
        <w:tc>
          <w:tcPr>
            <w:tcW w:w="425"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7</w:t>
            </w:r>
          </w:p>
        </w:tc>
        <w:tc>
          <w:tcPr>
            <w:tcW w:w="333"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8</w:t>
            </w:r>
          </w:p>
        </w:tc>
        <w:tc>
          <w:tcPr>
            <w:tcW w:w="376"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9</w:t>
            </w:r>
          </w:p>
        </w:tc>
        <w:tc>
          <w:tcPr>
            <w:tcW w:w="344"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w w:val="91"/>
                <w:sz w:val="24"/>
                <w:szCs w:val="24"/>
              </w:rPr>
              <w:t>10</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11</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12</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13</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14</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15</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16</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17</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18</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Рост</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Мышечная масса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Быстрота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Скоростно-силовые качества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Сила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50"/>
          <w:jc w:val="center"/>
        </w:trPr>
        <w:tc>
          <w:tcPr>
            <w:tcW w:w="4277" w:type="dxa"/>
            <w:tcBorders>
              <w:bottom w:val="single" w:sz="4" w:space="0" w:color="auto"/>
            </w:tcBorders>
          </w:tcPr>
          <w:p w:rsidR="00737973" w:rsidRPr="00737973" w:rsidRDefault="00737973" w:rsidP="00737973">
            <w:pPr>
              <w:spacing w:after="0" w:line="240" w:lineRule="auto"/>
              <w:ind w:left="60"/>
              <w:contextualSpacing/>
              <w:rPr>
                <w:rFonts w:ascii="Times New Roman" w:hAnsi="Times New Roman" w:cs="Times New Roman"/>
                <w:sz w:val="24"/>
                <w:szCs w:val="24"/>
              </w:rPr>
            </w:pPr>
            <w:r w:rsidRPr="00737973">
              <w:rPr>
                <w:rFonts w:ascii="Times New Roman" w:eastAsia="Times New Roman" w:hAnsi="Times New Roman" w:cs="Times New Roman"/>
                <w:sz w:val="24"/>
                <w:szCs w:val="24"/>
              </w:rPr>
              <w:t>Выносливость (аэробные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возможности)</w:t>
            </w: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Анаэробные возможности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Гибкость</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Координационные способности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Равновесие</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bl>
    <w:p w:rsidR="00737973" w:rsidRPr="00737973" w:rsidRDefault="00737973" w:rsidP="00737973">
      <w:pPr>
        <w:spacing w:after="0" w:line="16" w:lineRule="exact"/>
        <w:jc w:val="both"/>
        <w:rPr>
          <w:rFonts w:ascii="Times New Roman" w:hAnsi="Times New Roman" w:cs="Times New Roman"/>
          <w:sz w:val="20"/>
          <w:szCs w:val="20"/>
        </w:rPr>
      </w:pPr>
    </w:p>
    <w:p w:rsidR="00737973" w:rsidRPr="00737973" w:rsidRDefault="00737973" w:rsidP="00737973">
      <w:pPr>
        <w:spacing w:after="0" w:line="240" w:lineRule="auto"/>
        <w:ind w:left="640"/>
        <w:jc w:val="both"/>
        <w:rPr>
          <w:rFonts w:ascii="Times New Roman" w:hAnsi="Times New Roman" w:cs="Times New Roman"/>
          <w:sz w:val="20"/>
          <w:szCs w:val="20"/>
        </w:rPr>
      </w:pPr>
      <w:r w:rsidRPr="00737973">
        <w:rPr>
          <w:rFonts w:ascii="Times New Roman" w:eastAsia="Times New Roman" w:hAnsi="Times New Roman" w:cs="Times New Roman"/>
          <w:bCs/>
          <w:sz w:val="24"/>
          <w:szCs w:val="24"/>
        </w:rPr>
        <w:t>Сроки  благоприятных  фаз  развития  двигательных  качеств  (сенситивные</w:t>
      </w:r>
      <w:r>
        <w:rPr>
          <w:rFonts w:ascii="Times New Roman" w:eastAsia="Times New Roman" w:hAnsi="Times New Roman" w:cs="Times New Roman"/>
          <w:bCs/>
          <w:sz w:val="24"/>
          <w:szCs w:val="24"/>
        </w:rPr>
        <w:t>)</w:t>
      </w:r>
    </w:p>
    <w:p w:rsidR="00737973" w:rsidRPr="00737973" w:rsidRDefault="00737973" w:rsidP="00737973">
      <w:pPr>
        <w:spacing w:after="0" w:line="14" w:lineRule="exact"/>
        <w:jc w:val="both"/>
        <w:rPr>
          <w:rFonts w:ascii="Times New Roman" w:hAnsi="Times New Roman" w:cs="Times New Roman"/>
          <w:sz w:val="20"/>
          <w:szCs w:val="20"/>
        </w:rPr>
      </w:pPr>
    </w:p>
    <w:p w:rsidR="00737973" w:rsidRDefault="00737973" w:rsidP="00737973">
      <w:pPr>
        <w:spacing w:after="0" w:line="270" w:lineRule="auto"/>
        <w:ind w:left="260" w:right="60"/>
        <w:jc w:val="both"/>
        <w:rPr>
          <w:rFonts w:ascii="Times New Roman" w:eastAsia="Times New Roman" w:hAnsi="Times New Roman" w:cs="Times New Roman"/>
          <w:sz w:val="20"/>
          <w:szCs w:val="20"/>
        </w:rPr>
      </w:pPr>
      <w:r w:rsidRPr="00737973">
        <w:rPr>
          <w:rFonts w:ascii="Times New Roman" w:eastAsia="Times New Roman" w:hAnsi="Times New Roman" w:cs="Times New Roman"/>
          <w:i/>
          <w:iCs/>
          <w:sz w:val="20"/>
          <w:szCs w:val="20"/>
        </w:rPr>
        <w:t xml:space="preserve">Примечание. </w:t>
      </w:r>
      <w:r w:rsidRPr="00737973">
        <w:rPr>
          <w:rFonts w:ascii="Times New Roman" w:eastAsia="Times New Roman" w:hAnsi="Times New Roman" w:cs="Times New Roman"/>
          <w:sz w:val="20"/>
          <w:szCs w:val="20"/>
        </w:rPr>
        <w:t>++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низкой чувствительности. +++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средней</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чувствительности. ++++ - Критические периоды высокой чувствительности.</w:t>
      </w:r>
    </w:p>
    <w:p w:rsidR="00737973" w:rsidRPr="00737973" w:rsidRDefault="00737973" w:rsidP="00737973">
      <w:pPr>
        <w:spacing w:after="0" w:line="270" w:lineRule="auto"/>
        <w:ind w:left="260" w:right="60"/>
        <w:jc w:val="both"/>
        <w:rPr>
          <w:rFonts w:ascii="Times New Roman" w:hAnsi="Times New Roman" w:cs="Times New Roman"/>
          <w:sz w:val="20"/>
          <w:szCs w:val="20"/>
        </w:rPr>
      </w:pPr>
    </w:p>
    <w:p w:rsidR="00861B84" w:rsidRDefault="00861B84" w:rsidP="00861B84">
      <w:pPr>
        <w:spacing w:after="0" w:line="240" w:lineRule="auto"/>
        <w:ind w:right="-199" w:firstLine="709"/>
        <w:contextualSpacing/>
        <w:jc w:val="both"/>
        <w:rPr>
          <w:rFonts w:ascii="Times New Roman" w:eastAsia="Times New Roman" w:hAnsi="Times New Roman" w:cs="Times New Roman"/>
          <w:b/>
          <w:bCs/>
          <w:sz w:val="28"/>
          <w:szCs w:val="28"/>
        </w:rPr>
      </w:pPr>
      <w:r w:rsidRPr="00861B84">
        <w:rPr>
          <w:rFonts w:ascii="Times New Roman" w:eastAsia="Times New Roman" w:hAnsi="Times New Roman" w:cs="Times New Roman"/>
          <w:b/>
          <w:bCs/>
          <w:sz w:val="28"/>
          <w:szCs w:val="28"/>
        </w:rPr>
        <w:t>3.2 Содержание программного материала по разделам обучения</w:t>
      </w: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 xml:space="preserve">: </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Теоретическая подготовка, способствует повышению общего интеллекта и специальных знаний в области пауэрлифтинга и других дисциплин, позволяет более полно реализовать педагогические принципы сознательности и активности.</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Вводное занятие. </w:t>
      </w:r>
      <w:r w:rsidRPr="00861B84">
        <w:rPr>
          <w:rFonts w:ascii="Times New Roman" w:eastAsia="Times New Roman" w:hAnsi="Times New Roman" w:cs="Times New Roman"/>
          <w:sz w:val="28"/>
          <w:szCs w:val="28"/>
        </w:rPr>
        <w:t>Спортивная школа,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ее задачи и содержание деятельности.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 xml:space="preserve">Традиции ДЮСШ. Права и обязанности обучающегося спортивной школы. Структура ДЮСШ, символика школы, школьные традиции. Лучшие достижения обучающихся отделения пауэрлифтинга. </w:t>
      </w:r>
      <w:r w:rsidRPr="00861B84">
        <w:rPr>
          <w:rFonts w:ascii="Times New Roman" w:eastAsia="Times New Roman" w:hAnsi="Times New Roman" w:cs="Times New Roman"/>
          <w:sz w:val="28"/>
          <w:szCs w:val="28"/>
        </w:rPr>
        <w:lastRenderedPageBreak/>
        <w:t>Знакомство с видом спорта, правила поведения в спортивной школе, на тренировочных занятиях. Инструктаж по технике безопасности.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Физическая культура и спорт в России.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Понятие о физической культуре и спорте. Спорт как средство воспитания характера, укрепление здоровья человека. Конкретные примеры улучшения показателей быстроты, силы у обучающихся, приступивших к учебным (тренировочным) занятиям в прошлом году. Перспективы роста этих показателей у новичков через год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Тема 2. История развития пауэрлифтинга. </w:t>
      </w:r>
      <w:r w:rsidRPr="00861B84">
        <w:rPr>
          <w:rFonts w:ascii="Times New Roman" w:eastAsia="Times New Roman" w:hAnsi="Times New Roman" w:cs="Times New Roman"/>
          <w:sz w:val="28"/>
          <w:szCs w:val="28"/>
        </w:rPr>
        <w:t>Возникновение пауэрлифтинга.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этапы развития отечественного пауэрлифтинга. Основные этапы развития международного пауэрлифтинга. Значение русской школы пауэрлифтинга для развития международного пауэрлифтинга. Успехи российского пауэрлифтинга на международной арене, традиции края.</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3.</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Гигиена. </w:t>
      </w:r>
      <w:r w:rsidRPr="00861B84">
        <w:rPr>
          <w:rFonts w:ascii="Times New Roman" w:eastAsia="Times New Roman" w:hAnsi="Times New Roman" w:cs="Times New Roman"/>
          <w:sz w:val="28"/>
          <w:szCs w:val="28"/>
        </w:rPr>
        <w:t>Личная гигиена: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уход за кожей,</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волосами,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ногтями,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ногами.</w:t>
      </w:r>
      <w:r>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Режим дня. Значение правильного режима для юного 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4.</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Закаливание, </w:t>
      </w:r>
      <w:r w:rsidRPr="00861B84">
        <w:rPr>
          <w:rFonts w:ascii="Times New Roman" w:eastAsia="Times New Roman" w:hAnsi="Times New Roman" w:cs="Times New Roman"/>
          <w:sz w:val="28"/>
          <w:szCs w:val="28"/>
        </w:rPr>
        <w:t>режим занятий и отдыха.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Значение закаливания.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Использование естественных природ</w:t>
      </w:r>
      <w:r>
        <w:rPr>
          <w:rFonts w:ascii="Times New Roman" w:eastAsia="Times New Roman" w:hAnsi="Times New Roman" w:cs="Times New Roman"/>
          <w:sz w:val="28"/>
          <w:szCs w:val="28"/>
        </w:rPr>
        <w:t>ных сил (солнца, воздуха и воды</w:t>
      </w:r>
      <w:r w:rsidRPr="00861B84">
        <w:rPr>
          <w:rFonts w:ascii="Times New Roman" w:eastAsia="Times New Roman" w:hAnsi="Times New Roman" w:cs="Times New Roman"/>
          <w:sz w:val="28"/>
          <w:szCs w:val="28"/>
        </w:rPr>
        <w:t>) для закаливания организма. Утренняя зарядка, разминка перед тренировкой.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5.</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Вредное привычки </w:t>
      </w:r>
      <w:r w:rsidRPr="00861B84">
        <w:rPr>
          <w:rFonts w:ascii="Times New Roman" w:eastAsia="Times New Roman" w:hAnsi="Times New Roman" w:cs="Times New Roman"/>
          <w:sz w:val="28"/>
          <w:szCs w:val="28"/>
        </w:rPr>
        <w:t>и их влияние на здоровье, и работоспособность</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6.</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Самоконтроль</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самочувствие,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сон,</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настроение.</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Тема </w:t>
      </w:r>
      <w:r w:rsidRPr="00861B84">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Понятие о травмах. </w:t>
      </w:r>
      <w:r w:rsidRPr="00861B84">
        <w:rPr>
          <w:rFonts w:ascii="Times New Roman" w:eastAsia="Times New Roman" w:hAnsi="Times New Roman" w:cs="Times New Roman"/>
          <w:sz w:val="28"/>
          <w:szCs w:val="28"/>
        </w:rPr>
        <w:t>Причины травм и их профилактика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применительно к занятиям пауэрлифтингом. Оказание первой помощи (до врача).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8.</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Терминология, </w:t>
      </w:r>
      <w:r w:rsidRPr="00861B84">
        <w:rPr>
          <w:rFonts w:ascii="Times New Roman" w:eastAsia="Times New Roman" w:hAnsi="Times New Roman" w:cs="Times New Roman"/>
          <w:sz w:val="28"/>
          <w:szCs w:val="28"/>
        </w:rPr>
        <w:t>применяемая в пауэрлифтинге.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спортивные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термины, применяемые в процессе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9.</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Спортивный инвентарь, </w:t>
      </w:r>
      <w:r w:rsidRPr="00861B84">
        <w:rPr>
          <w:rFonts w:ascii="Times New Roman" w:eastAsia="Times New Roman" w:hAnsi="Times New Roman" w:cs="Times New Roman"/>
          <w:sz w:val="28"/>
          <w:szCs w:val="28"/>
        </w:rPr>
        <w:t>выбор,</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хранение и уход за ним.</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10.</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Понятие о технике в пауэрлифтинге</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Основы техники выполнения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Правила соревнований по пауэрлифтингу</w:t>
      </w:r>
      <w:r w:rsidRPr="00861B84">
        <w:rPr>
          <w:rFonts w:ascii="Times New Roman" w:eastAsia="Times New Roman" w:hAnsi="Times New Roman" w:cs="Times New Roman"/>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Строевые упражнения.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укрепления мышц костно-связочного аппарата и улучшения подвижности в суставах.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рук и плечевого пояса: сгибание и разгибание рук, махи, вращения, отведение и приведение, поднимание и опускание, рывковые движения.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w:t>
      </w:r>
      <w:r w:rsidRPr="00247E9A">
        <w:rPr>
          <w:rFonts w:ascii="Times New Roman" w:eastAsia="Times New Roman" w:hAnsi="Times New Roman" w:cs="Times New Roman"/>
          <w:sz w:val="28"/>
          <w:szCs w:val="28"/>
        </w:rPr>
        <w:lastRenderedPageBreak/>
        <w:t>положении лёжа на спине, на животе, сидя, в висе; переход из положения лёжа в сед и обратно; смешанные упоры и висы лицом и спиной вниз; «угол»</w:t>
      </w:r>
      <w:r w:rsidR="00247E9A">
        <w:rPr>
          <w:rFonts w:ascii="Times New Roman" w:eastAsia="Times New Roman" w:hAnsi="Times New Roman" w:cs="Times New Roman"/>
          <w:sz w:val="28"/>
          <w:szCs w:val="28"/>
        </w:rPr>
        <w:t xml:space="preserve"> </w:t>
      </w:r>
      <w:r w:rsidR="00103CE0" w:rsidRPr="00247E9A">
        <w:rPr>
          <w:rFonts w:ascii="Times New Roman" w:eastAsia="Times New Roman" w:hAnsi="Times New Roman" w:cs="Times New Roman"/>
          <w:sz w:val="28"/>
          <w:szCs w:val="28"/>
        </w:rPr>
        <w:t xml:space="preserve">в </w:t>
      </w:r>
      <w:r w:rsidRPr="00247E9A">
        <w:rPr>
          <w:rFonts w:ascii="Times New Roman" w:eastAsia="Times New Roman" w:hAnsi="Times New Roman" w:cs="Times New Roman"/>
          <w:sz w:val="28"/>
          <w:szCs w:val="28"/>
        </w:rPr>
        <w:t>исходном положении лежа, сидя; разнообразное сочетание этих упражнений.</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многоскоки; ходьба в полном присяде и полуприсяде.</w:t>
      </w:r>
    </w:p>
    <w:p w:rsidR="00247E9A"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Примечание: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упражнения выполняются без предметов и с предметами: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скакалкой, набивными мячами, палками, в парах с партнёром.</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координационных движений.</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Упражнения со скакалкой: прыжки, пробегание.</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силы.</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набивными мячами. Бег с отягощениями, по песку, воде и в гору. Преодоление сопротивления партнёра в статических и динамических режимах. Висы, подтягивание в висе, сгибание и разгибание рук в упоре лежа.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отягощениями за счёт собственного веса и веса тела партнёра. Приседания на одной и двух ногах.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гантелями, эспандером.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Упражнения на тренажерах.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скоростно-силовых качеств.</w:t>
      </w:r>
      <w:r w:rsidR="00247E9A" w:rsidRP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Прыжки в высоту, длину, глубину.</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Бег в гору, вверх по лестнице. Общеразвивающие упражнения с малыми отягощениями, выполняемые в быстром темпе.</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общей выносливости.</w:t>
      </w:r>
      <w:r w:rsidR="00247E9A">
        <w:rPr>
          <w:rFonts w:ascii="Times New Roman" w:eastAsia="Times New Roman" w:hAnsi="Times New Roman" w:cs="Times New Roman"/>
          <w:iCs/>
          <w:sz w:val="28"/>
          <w:szCs w:val="28"/>
        </w:rPr>
        <w:t xml:space="preserve"> </w:t>
      </w:r>
      <w:r w:rsidRPr="00247E9A">
        <w:rPr>
          <w:rFonts w:ascii="Times New Roman" w:eastAsia="Times New Roman" w:hAnsi="Times New Roman" w:cs="Times New Roman"/>
          <w:sz w:val="28"/>
          <w:szCs w:val="28"/>
        </w:rPr>
        <w:t>Чередование ходьбы и бега от 500 до 1000 метров. Спортивные игры. Бег на лыжах. Езда на велосипеде. Игры на воде. Указанные упражнения следует выполнять в аэробном режиме работы на ЧСС не превышающих 160 ударов в минуту.</w:t>
      </w:r>
    </w:p>
    <w:p w:rsidR="00861B84" w:rsidRPr="00861B84" w:rsidRDefault="00861B84" w:rsidP="00247E9A">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Специальная физическая подготовка с основами техники пауэрлифтинга</w:t>
      </w:r>
      <w:r w:rsidR="00247E9A">
        <w:rPr>
          <w:rFonts w:ascii="Times New Roman" w:eastAsia="Times New Roman" w:hAnsi="Times New Roman" w:cs="Times New Roman"/>
          <w:b/>
          <w:iCs/>
          <w:sz w:val="28"/>
          <w:szCs w:val="28"/>
        </w:rPr>
        <w:t>:</w:t>
      </w:r>
    </w:p>
    <w:p w:rsidR="00861B84" w:rsidRPr="00861B84" w:rsidRDefault="00861B84" w:rsidP="00247E9A">
      <w:pPr>
        <w:spacing w:after="0" w:line="240" w:lineRule="auto"/>
        <w:ind w:right="4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 физическая подготовка (СФП) - это процесс воспитания физических качеств, обеспечивающий преимущественное развитие тех двигательных</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способностей, которые необходимы для конкретной спортивной дисциплины (вида спорта).</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СФП состоит из 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Специальная физическая подготовка включает в себя изучение и совершенствование техники упражнений пауэрлифтинга.</w:t>
      </w:r>
    </w:p>
    <w:p w:rsidR="00861B84" w:rsidRPr="00861B84" w:rsidRDefault="00861B84" w:rsidP="00247E9A">
      <w:pPr>
        <w:tabs>
          <w:tab w:val="left" w:pos="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физическая подготовка: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жим лежа;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lastRenderedPageBreak/>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приседание;</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тяга;</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ног;</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спины;</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рук;</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плечевого пояса.</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Изучение техники упражнений пауэрлифтинга.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обучающегося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Съём штанги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Вставание из подседа. Фиксация. Выполнение команд судьи.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спортсмена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туловища на скамье. Опускание и остановка штанги на груди. Жим от груди. Фиксация.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Стартовое положение.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Способы захвата и оптимальная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ног, головы, туловища, рук на старте, величины углов в коленных, голеностопных и тазобедренных суставах. Дыхание во время выполнения упражнения. Съём штанги с помоста. Фиксация штанги в верхней точке подъёма. Выполнение команд судьи.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Совершенствование техники выполнения упражнений.</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Совершенствование ухода в подсед.</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Техника подведения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 гриф штанги. Вставание из подседа. Фиксация. Техника постановки штанги на стойки.</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Подъём штанги от груди Положение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 и туловища 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старте. Фиксация веса и техника опускания штанги на стойки.</w:t>
      </w:r>
    </w:p>
    <w:p w:rsidR="00861B84" w:rsidRPr="00861B84"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Наиболее рациональное расположение звеньев тела. Основные факторы, предопределяющие величину скорости и подъёма штанги. Использование средств специальной экипировки.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Для всех упражнений в пауэрлифтинге</w:t>
      </w:r>
      <w:r w:rsidRPr="00861B84">
        <w:rPr>
          <w:rFonts w:ascii="Times New Roman" w:eastAsia="Times New Roman" w:hAnsi="Times New Roman" w:cs="Times New Roman"/>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Целостное и расчленённое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Избирательная тренировка отдельных мышц или мышечных групп.</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Участие в соревнованиях</w:t>
      </w:r>
      <w:r w:rsidR="00247E9A">
        <w:rPr>
          <w:rFonts w:ascii="Times New Roman" w:eastAsia="Times New Roman" w:hAnsi="Times New Roman" w:cs="Times New Roman"/>
          <w:iCs/>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Участие в неофициальных спортивных соревнованиях,  в том числе,</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турнирах, участие в официальных спортивных соревнованиях.</w:t>
      </w:r>
    </w:p>
    <w:p w:rsidR="00861B84" w:rsidRPr="00861B84" w:rsidRDefault="00861B84" w:rsidP="00247E9A">
      <w:pPr>
        <w:tabs>
          <w:tab w:val="left" w:pos="282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*Обучающиеся</w:t>
      </w:r>
      <w:r w:rsidRPr="00861B84">
        <w:rPr>
          <w:rFonts w:ascii="Times New Roman" w:hAnsi="Times New Roman" w:cs="Times New Roman"/>
          <w:sz w:val="28"/>
          <w:szCs w:val="28"/>
        </w:rPr>
        <w:tab/>
      </w:r>
      <w:r w:rsidRPr="00861B84">
        <w:rPr>
          <w:rFonts w:ascii="Times New Roman" w:eastAsia="Times New Roman" w:hAnsi="Times New Roman" w:cs="Times New Roman"/>
          <w:iCs/>
          <w:sz w:val="28"/>
          <w:szCs w:val="28"/>
        </w:rPr>
        <w:t xml:space="preserve">спортивно-оздоровительного  этапа </w:t>
      </w:r>
      <w:r w:rsidR="00247E9A">
        <w:rPr>
          <w:rFonts w:ascii="Times New Roman" w:eastAsia="Times New Roman" w:hAnsi="Times New Roman" w:cs="Times New Roman"/>
          <w:iCs/>
          <w:sz w:val="28"/>
          <w:szCs w:val="28"/>
        </w:rPr>
        <w:t xml:space="preserve"> п</w:t>
      </w:r>
      <w:r w:rsidRPr="00861B84">
        <w:rPr>
          <w:rFonts w:ascii="Times New Roman" w:eastAsia="Times New Roman" w:hAnsi="Times New Roman" w:cs="Times New Roman"/>
          <w:iCs/>
          <w:sz w:val="28"/>
          <w:szCs w:val="28"/>
        </w:rPr>
        <w:t>ривлекаются  к</w:t>
      </w:r>
      <w:r w:rsid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соревновательной практике только по личному желанию.</w:t>
      </w: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2C776C" w:rsidRDefault="002C776C" w:rsidP="002C776C">
      <w:pPr>
        <w:spacing w:after="0" w:line="240" w:lineRule="auto"/>
        <w:ind w:right="-53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3.3 </w:t>
      </w:r>
      <w:r w:rsidRPr="002C776C">
        <w:rPr>
          <w:rFonts w:ascii="Times New Roman" w:eastAsia="Times New Roman" w:hAnsi="Times New Roman" w:cs="Times New Roman"/>
          <w:b/>
          <w:bCs/>
          <w:sz w:val="28"/>
          <w:szCs w:val="28"/>
        </w:rPr>
        <w:t>Особенности методики проведения тренировочных занятий по разделам обучения</w:t>
      </w:r>
    </w:p>
    <w:p w:rsidR="002C776C" w:rsidRPr="002C776C" w:rsidRDefault="002C776C" w:rsidP="002C776C">
      <w:pPr>
        <w:spacing w:after="0" w:line="240" w:lineRule="auto"/>
        <w:ind w:right="-539" w:firstLine="709"/>
        <w:contextualSpacing/>
        <w:jc w:val="both"/>
        <w:rPr>
          <w:rFonts w:ascii="Times New Roman" w:hAnsi="Times New Roman" w:cs="Times New Roman"/>
          <w:b/>
          <w:sz w:val="20"/>
          <w:szCs w:val="20"/>
        </w:rPr>
      </w:pPr>
    </w:p>
    <w:p w:rsidR="002C776C" w:rsidRPr="002C776C" w:rsidRDefault="002C776C" w:rsidP="002C776C">
      <w:pPr>
        <w:spacing w:after="0" w:line="240" w:lineRule="auto"/>
        <w:ind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Теоретическая подготовка направлена на формирование у обучающихся системы знаний в области физической культуры и спорта и умений применять их в практической составляющей спортивной деятельности. Средства теоретической подготовки включают: лекции, беседы, изучение специальной литературы, просмотр видеоматериалов.</w:t>
      </w:r>
    </w:p>
    <w:p w:rsidR="002C776C" w:rsidRPr="002C776C" w:rsidRDefault="002C776C" w:rsidP="002C776C">
      <w:pPr>
        <w:spacing w:after="0" w:line="240" w:lineRule="auto"/>
        <w:ind w:right="-259"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Осуществляется в рамках основных занятий, участия в физкультурных мероприятиях, спортивно-массовых мероприятиях, индивидуальных занятий (в том числе, в каникулярный период ). В спортивно-оздоровительных группах большое внимание необходимо уделять физическим качествам, направленным на развитие скоростно-силовых качеств, координационных способностей и вестибулярного аппарата. Обязательным при проведении занятий по ОФП условием, является ознакомление обучающихся с техникой безопасности (Приложение №1 к Программе ).</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b/>
          <w:iCs/>
          <w:sz w:val="28"/>
          <w:szCs w:val="28"/>
        </w:rPr>
        <w:t>Специальная физическая подготовка с основами пауэрлифтинга</w:t>
      </w:r>
      <w:r w:rsidRPr="002C776C">
        <w:rPr>
          <w:rFonts w:ascii="Times New Roman" w:eastAsia="Times New Roman" w:hAnsi="Times New Roman" w:cs="Times New Roman"/>
          <w:iCs/>
          <w:sz w:val="28"/>
          <w:szCs w:val="28"/>
          <w:u w:val="single"/>
        </w:rPr>
        <w:t xml:space="preserve"> </w:t>
      </w:r>
      <w:r w:rsidRPr="002C776C">
        <w:rPr>
          <w:rFonts w:ascii="Times New Roman" w:eastAsia="Times New Roman" w:hAnsi="Times New Roman" w:cs="Times New Roman"/>
          <w:sz w:val="28"/>
          <w:szCs w:val="28"/>
        </w:rPr>
        <w:t>Специальная физическая подготовка направлена преимущественно на</w:t>
      </w:r>
      <w:r>
        <w:rPr>
          <w:rFonts w:ascii="Times New Roman" w:eastAsia="Times New Roman" w:hAnsi="Times New Roman" w:cs="Times New Roman"/>
          <w:sz w:val="28"/>
          <w:szCs w:val="28"/>
        </w:rPr>
        <w:t xml:space="preserve"> </w:t>
      </w:r>
      <w:r w:rsidRPr="002C776C">
        <w:rPr>
          <w:rFonts w:ascii="Times New Roman" w:eastAsia="Times New Roman" w:hAnsi="Times New Roman" w:cs="Times New Roman"/>
          <w:sz w:val="28"/>
          <w:szCs w:val="28"/>
        </w:rPr>
        <w:t>укрепление</w:t>
      </w:r>
      <w:r w:rsidRPr="002C776C">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органов и систем, повышение их функциональных возможностей, строго применительно к требованиям избранного вида спорта. Овладение техникой выполнения осуществляется последовательно. Обучение техники упражнения в целом, или его элементам проходят в три фазы:</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ознакомление.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разучивание.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совершенствование.</w:t>
      </w:r>
    </w:p>
    <w:p w:rsidR="002C776C" w:rsidRPr="002C776C" w:rsidRDefault="002C776C" w:rsidP="002C776C">
      <w:pPr>
        <w:spacing w:after="0" w:line="240" w:lineRule="auto"/>
        <w:ind w:right="20"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Применяются методы: рассказ, показ, самостоятельное выполнение упражнения или его элементов.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2C776C" w:rsidRPr="002C776C" w:rsidRDefault="002C776C" w:rsidP="002C776C">
      <w:pPr>
        <w:numPr>
          <w:ilvl w:val="1"/>
          <w:numId w:val="10"/>
        </w:numPr>
        <w:tabs>
          <w:tab w:val="left" w:pos="1500"/>
        </w:tabs>
        <w:spacing w:after="0" w:line="240" w:lineRule="auto"/>
        <w:ind w:right="20"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процессе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умение эффективно управлять мышцами ног и рук;</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устойчивое равновесие на ограниченной площади опоры;</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быстрота сокращения мышечных групп.</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Обучение технике на этом этапе подготовки носит ознакомительный характер и осуществляется на основе обучения базовым элементам.</w:t>
      </w:r>
    </w:p>
    <w:p w:rsidR="002C776C" w:rsidRPr="002C776C" w:rsidRDefault="002C776C" w:rsidP="002C776C">
      <w:pPr>
        <w:spacing w:after="0" w:line="240" w:lineRule="auto"/>
        <w:ind w:firstLine="709"/>
        <w:contextualSpacing/>
        <w:jc w:val="both"/>
        <w:rPr>
          <w:rFonts w:ascii="Times New Roman" w:eastAsia="Times New Roman" w:hAnsi="Times New Roman" w:cs="Times New Roman"/>
          <w:b/>
          <w:iCs/>
          <w:sz w:val="28"/>
          <w:szCs w:val="28"/>
        </w:rPr>
      </w:pPr>
      <w:r w:rsidRPr="002C776C">
        <w:rPr>
          <w:rFonts w:ascii="Times New Roman" w:eastAsia="Times New Roman" w:hAnsi="Times New Roman" w:cs="Times New Roman"/>
          <w:b/>
          <w:iCs/>
          <w:sz w:val="28"/>
          <w:szCs w:val="28"/>
        </w:rPr>
        <w:t xml:space="preserve">Участие в спортивных соревнованиях </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lastRenderedPageBreak/>
        <w:t>Соревновательная подготовка имеет целью научить обучающихся в</w:t>
      </w:r>
      <w:r>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полной мере использовать свои физические возможности, изученные технические при</w:t>
      </w:r>
      <w:r w:rsidRPr="002C776C">
        <w:rPr>
          <w:rFonts w:ascii="Times New Roman" w:eastAsia="Cambria" w:hAnsi="Times New Roman" w:cs="Times New Roman"/>
          <w:sz w:val="28"/>
          <w:szCs w:val="28"/>
        </w:rPr>
        <w:t>ѐ</w:t>
      </w:r>
      <w:r w:rsidRPr="002C776C">
        <w:rPr>
          <w:rFonts w:ascii="Times New Roman" w:eastAsia="Times New Roman" w:hAnsi="Times New Roman" w:cs="Times New Roman"/>
          <w:sz w:val="28"/>
          <w:szCs w:val="28"/>
        </w:rPr>
        <w:t>мы в условиях соревновательной деятельности. Основными задачами участия в спортивных соревнованиях являются: приобретение соревновательного опыта, развитие «соревновательных» качеств.</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Предполагается участие обучающихся в неофициальных спортивных соревнованиях по пауэрлифтингу (турниры, первенство ДЮСШ). Для наиболее подготовленных учащихся планируется участие в муниципальных официальных спортивных соревнованиях.</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
    <w:p w:rsidR="002C776C" w:rsidRDefault="002C776C" w:rsidP="002C776C">
      <w:pPr>
        <w:spacing w:after="0" w:line="240" w:lineRule="auto"/>
        <w:ind w:left="260" w:firstLine="709"/>
        <w:contextualSpacing/>
        <w:jc w:val="both"/>
        <w:rPr>
          <w:rFonts w:ascii="Times New Roman" w:eastAsia="Times New Roman" w:hAnsi="Times New Roman" w:cs="Times New Roman"/>
          <w:b/>
          <w:sz w:val="28"/>
          <w:szCs w:val="28"/>
        </w:rPr>
      </w:pPr>
      <w:r w:rsidRPr="002C776C">
        <w:rPr>
          <w:rFonts w:ascii="Times New Roman" w:eastAsia="Times New Roman" w:hAnsi="Times New Roman" w:cs="Times New Roman"/>
          <w:b/>
          <w:sz w:val="28"/>
          <w:szCs w:val="28"/>
        </w:rPr>
        <w:t>3.4 Примерная схема внешних признаков утомления в процессе учебно-тренировочного занятия</w:t>
      </w:r>
    </w:p>
    <w:p w:rsidR="00BF21D4" w:rsidRPr="00935B29" w:rsidRDefault="00BF21D4" w:rsidP="002C776C">
      <w:pPr>
        <w:spacing w:after="0" w:line="240" w:lineRule="auto"/>
        <w:ind w:left="260" w:firstLine="709"/>
        <w:contextualSpacing/>
        <w:jc w:val="both"/>
        <w:rPr>
          <w:rFonts w:ascii="Times New Roman" w:hAnsi="Times New Roman" w:cs="Times New Roman"/>
          <w:sz w:val="28"/>
          <w:szCs w:val="20"/>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60"/>
        <w:gridCol w:w="2120"/>
        <w:gridCol w:w="2260"/>
        <w:gridCol w:w="3504"/>
      </w:tblGrid>
      <w:tr w:rsidR="00BF21D4" w:rsidRPr="002C776C" w:rsidTr="00BF21D4">
        <w:trPr>
          <w:trHeight w:val="793"/>
          <w:jc w:val="center"/>
        </w:trPr>
        <w:tc>
          <w:tcPr>
            <w:tcW w:w="1360"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Признак</w:t>
            </w:r>
          </w:p>
        </w:tc>
        <w:tc>
          <w:tcPr>
            <w:tcW w:w="212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утомление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(физиологическое)</w:t>
            </w:r>
          </w:p>
        </w:tc>
        <w:tc>
          <w:tcPr>
            <w:tcW w:w="226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утомление  (острое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tc>
        <w:tc>
          <w:tcPr>
            <w:tcW w:w="3504"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Резкое переутомление (острое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II степени)</w:t>
            </w:r>
          </w:p>
        </w:tc>
      </w:tr>
      <w:tr w:rsidR="00BF21D4" w:rsidRPr="002C776C" w:rsidTr="00BF21D4">
        <w:trPr>
          <w:trHeight w:val="80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Окраска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кожи</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Резкое покраснение, побледнение,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синюшность</w:t>
            </w:r>
          </w:p>
        </w:tc>
      </w:tr>
      <w:tr w:rsidR="00BF21D4" w:rsidRPr="002C776C" w:rsidTr="00BF21D4">
        <w:trPr>
          <w:trHeight w:val="533"/>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Потливость</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Небольшая</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Большая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Особо резкая (ниже пояса).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Выступание солей</w:t>
            </w:r>
          </w:p>
        </w:tc>
      </w:tr>
      <w:tr w:rsidR="00BF21D4" w:rsidRPr="002C776C" w:rsidTr="00BF21D4">
        <w:trPr>
          <w:trHeight w:val="1656"/>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Учащенное (до 20-</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26 дыханий в мин)</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на равнине и до</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36 - на подъеме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Учащение (38-46</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дыханий в мин)</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,поверхностное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Резкое (более 50-60 дыханий в</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мин) учащенное, поверхностное,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 через рот, переходящее в</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 xml:space="preserve">отдельные вдохи, </w:t>
            </w:r>
            <w:r>
              <w:rPr>
                <w:rFonts w:ascii="Times New Roman" w:eastAsia="Times New Roman" w:hAnsi="Times New Roman" w:cs="Times New Roman"/>
                <w:sz w:val="24"/>
                <w:szCs w:val="24"/>
              </w:rPr>
              <w:t>с</w:t>
            </w:r>
            <w:r w:rsidRPr="00BF21D4">
              <w:rPr>
                <w:rFonts w:ascii="Times New Roman" w:eastAsia="Times New Roman" w:hAnsi="Times New Roman" w:cs="Times New Roman"/>
                <w:sz w:val="24"/>
                <w:szCs w:val="24"/>
              </w:rPr>
              <w:t>меняющиеся</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беспорядочным дыханием</w:t>
            </w:r>
          </w:p>
        </w:tc>
      </w:tr>
      <w:tr w:rsidR="00BF21D4" w:rsidRPr="002C776C" w:rsidTr="00BF21D4">
        <w:trPr>
          <w:trHeight w:val="1004"/>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Движение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Бодрая походка</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Неуверенный шаг,</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легкие покачивания,</w:t>
            </w:r>
          </w:p>
          <w:p w:rsidR="00BF21D4" w:rsidRDefault="00BF21D4" w:rsidP="00BF21D4">
            <w:pPr>
              <w:spacing w:after="0" w:line="240" w:lineRule="auto"/>
              <w:ind w:left="4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t>отставания</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марше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Резкие покачивания, появление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нескоординированных движений.</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Отказ от дальнейшего движения</w:t>
            </w:r>
          </w:p>
        </w:tc>
      </w:tr>
      <w:tr w:rsidR="00BF21D4" w:rsidRPr="002C776C" w:rsidTr="00BF21D4">
        <w:trPr>
          <w:trHeight w:val="1601"/>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Общий вид</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Обычный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Снижение интереса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 окружающему,</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усталое выражение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лица, нарушение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осанки (сутулость,</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опущенные плечи)</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Изможденное выражение лица,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апатия, резкое нарушение осанки</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(«вот-вот упадет»)</w:t>
            </w:r>
          </w:p>
        </w:tc>
      </w:tr>
      <w:tr w:rsidR="00BF21D4" w:rsidRPr="002C776C" w:rsidTr="00BF21D4">
        <w:trPr>
          <w:trHeight w:val="135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Внимание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Хорошее,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безошибочное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w:t>
            </w:r>
          </w:p>
          <w:p w:rsidR="00BF21D4" w:rsidRPr="00BF21D4" w:rsidRDefault="00BF21D4" w:rsidP="00BF21D4">
            <w:pPr>
              <w:spacing w:after="0" w:line="240" w:lineRule="auto"/>
              <w:ind w:left="10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указаний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Неточность в</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выполнении команд,</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ошибки при</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перемене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направления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Замедленное, неправильное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 команд;</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воспринимается только громкая</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команда</w:t>
            </w:r>
          </w:p>
        </w:tc>
      </w:tr>
      <w:tr w:rsidR="00BF21D4" w:rsidRPr="002C776C" w:rsidTr="00BF21D4">
        <w:trPr>
          <w:trHeight w:val="1929"/>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t>Самочув</w:t>
            </w:r>
            <w:r>
              <w:rPr>
                <w:rFonts w:ascii="Times New Roman" w:eastAsia="Times New Roman" w:hAnsi="Times New Roman" w:cs="Times New Roman"/>
                <w:sz w:val="24"/>
                <w:szCs w:val="24"/>
              </w:rPr>
              <w:t>-</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ствие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Никаких жалоб,</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кроме чувства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легкой усталости</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Жалобы на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выраженную</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усталость</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(«тяжело»), боли в</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ногах,</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одышка</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Жалобы на резкую слабость (до</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прострации), сильное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 головная боль,</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жжение в груди, тошнота и даже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рвота</w:t>
            </w:r>
          </w:p>
        </w:tc>
      </w:tr>
      <w:tr w:rsidR="00BF21D4" w:rsidRPr="002C776C" w:rsidTr="0035546A">
        <w:trPr>
          <w:trHeight w:val="612"/>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lastRenderedPageBreak/>
              <w:t>Пульс,</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уд./мин</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110-150</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160-180</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180-200 и более</w:t>
            </w:r>
          </w:p>
        </w:tc>
      </w:tr>
    </w:tbl>
    <w:p w:rsidR="00737973" w:rsidRPr="00737973" w:rsidRDefault="00737973" w:rsidP="00737973">
      <w:pPr>
        <w:spacing w:after="0" w:line="240" w:lineRule="auto"/>
        <w:ind w:left="260" w:right="60" w:firstLine="709"/>
        <w:contextualSpacing/>
        <w:jc w:val="both"/>
        <w:rPr>
          <w:rFonts w:ascii="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Pr="00B6181F" w:rsidRDefault="00B6181F" w:rsidP="00B6181F">
      <w:pPr>
        <w:spacing w:after="0" w:line="240" w:lineRule="auto"/>
        <w:ind w:right="740"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lastRenderedPageBreak/>
        <w:t>4 ОРГАНИЗАЦИОННО-МЕТОДИЧЕСКИЕ УКАЗАНИЯ ПО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t>4.1 Особенности организации образовательного (тренировочного) процесса по разделам обучения</w:t>
      </w:r>
    </w:p>
    <w:p w:rsidR="00B6181F" w:rsidRPr="00B6181F" w:rsidRDefault="00B6181F" w:rsidP="00B6181F">
      <w:pPr>
        <w:spacing w:after="0" w:line="240" w:lineRule="auto"/>
        <w:ind w:firstLine="709"/>
        <w:contextualSpacing/>
        <w:jc w:val="both"/>
        <w:rPr>
          <w:rFonts w:ascii="Times New Roman" w:hAnsi="Times New Roman" w:cs="Times New Roman"/>
          <w:sz w:val="28"/>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Организация образовательного(тренировочного) процесса регламентируется годовым календарным учебным графиком, годовым учебным планом. Учреждение обеспечивает непрерывный образовательный (тренировочный) процесс с уч</w:t>
      </w:r>
      <w:r w:rsidRPr="00B6181F">
        <w:rPr>
          <w:rFonts w:ascii="Times New Roman" w:eastAsia="Cambria" w:hAnsi="Times New Roman" w:cs="Times New Roman"/>
          <w:sz w:val="28"/>
          <w:szCs w:val="28"/>
        </w:rPr>
        <w:t>ѐ</w:t>
      </w:r>
      <w:r w:rsidRPr="00B6181F">
        <w:rPr>
          <w:rFonts w:ascii="Times New Roman" w:eastAsia="Times New Roman" w:hAnsi="Times New Roman" w:cs="Times New Roman"/>
          <w:sz w:val="28"/>
          <w:szCs w:val="28"/>
        </w:rPr>
        <w:t>том имеющихся условий для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Непрерывность освоения обучающимися Программы в каникулярный период обеспечивается следующим образом:</w:t>
      </w:r>
    </w:p>
    <w:p w:rsidR="00B6181F" w:rsidRDefault="00B6181F" w:rsidP="00B6181F">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физкультурно-спортивных или спортивно-оздоровительных лагерях;</w:t>
      </w:r>
    </w:p>
    <w:p w:rsidR="00B6181F" w:rsidRPr="00B6181F" w:rsidRDefault="00B6181F" w:rsidP="00B6181F">
      <w:pPr>
        <w:spacing w:after="0" w:line="240" w:lineRule="auto"/>
        <w:ind w:right="780"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самостоятельная работа по индивидуальным планам.</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Зачисление в Учреждение для обучения по Программе осуществляется при отсутствии противопоказаний к занятиям пауэрлифтингом,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B6181F">
        <w:rPr>
          <w:rFonts w:ascii="Times New Roman" w:eastAsia="Times New Roman" w:hAnsi="Times New Roman" w:cs="Times New Roman"/>
          <w:sz w:val="28"/>
          <w:szCs w:val="28"/>
        </w:rPr>
        <w:t>работе отделения при наличии условий и с согласия тренера-преподавателя соответствующей группы могут участвовать совместно с несовершеннолетними обучающимися их родители (законные представители).</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Группы могут быть разнополыми, одновозрастными и разновозрастными. Занятия начинаются не ранее 8.00 часов и заканчиваются не позднее 20.00 часов. Для обучающихся старше 16 лет допускается окончание занятий в 21.00 часов</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Продолжительность одного учебного (тренировочного) занятия рассчитывается </w:t>
      </w:r>
      <w:r w:rsidRPr="00B6181F">
        <w:rPr>
          <w:rFonts w:ascii="Times New Roman" w:eastAsia="Calibri" w:hAnsi="Times New Roman" w:cs="Times New Roman"/>
          <w:sz w:val="28"/>
          <w:szCs w:val="28"/>
        </w:rPr>
        <w:t>в</w:t>
      </w:r>
      <w:r w:rsidRPr="00B6181F">
        <w:rPr>
          <w:rFonts w:ascii="Times New Roman" w:eastAsia="Times New Roman" w:hAnsi="Times New Roman" w:cs="Times New Roman"/>
          <w:sz w:val="28"/>
          <w:szCs w:val="28"/>
        </w:rPr>
        <w:t xml:space="preserve"> академических часах (45 минут) и не может превышать - 2 часов График проведения тренировочных занятий устанавливается расписанием, утвержд</w:t>
      </w:r>
      <w:r w:rsidRPr="00B6181F">
        <w:rPr>
          <w:rFonts w:ascii="Times New Roman" w:eastAsia="Calibri" w:hAnsi="Times New Roman" w:cs="Times New Roman"/>
          <w:sz w:val="28"/>
          <w:szCs w:val="28"/>
        </w:rPr>
        <w:t>ё</w:t>
      </w:r>
      <w:r w:rsidRPr="00B6181F">
        <w:rPr>
          <w:rFonts w:ascii="Times New Roman" w:eastAsia="Times New Roman" w:hAnsi="Times New Roman" w:cs="Times New Roman"/>
          <w:sz w:val="28"/>
          <w:szCs w:val="28"/>
        </w:rPr>
        <w:t>нным приказом директора.</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 Основными формами организации тренировочного процесса являются:</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учебные (тренировочные) занятия с группой (подгруппой);</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индивидуальные учебные (тренировочные) занятия с одним или несколькими обучающимися; -соревнования, иные мероприятия физкультурно-массового, воспитательного характера;</w:t>
      </w:r>
    </w:p>
    <w:p w:rsidR="00B6181F" w:rsidRPr="00B6181F" w:rsidRDefault="00B6181F" w:rsidP="00B6181F">
      <w:pPr>
        <w:numPr>
          <w:ilvl w:val="0"/>
          <w:numId w:val="12"/>
        </w:numPr>
        <w:tabs>
          <w:tab w:val="left" w:pos="0"/>
          <w:tab w:val="left" w:pos="142"/>
          <w:tab w:val="left" w:pos="284"/>
          <w:tab w:val="left" w:pos="426"/>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промежуточная аттестация;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участие в физкультурных, спортивных и иных мероприятиях.</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Перевод обучающихся на следующий год обучения осуществляется на</w:t>
      </w:r>
    </w:p>
    <w:p w:rsidR="00B6181F" w:rsidRPr="00B6181F" w:rsidRDefault="00B6181F" w:rsidP="00B6181F">
      <w:pPr>
        <w:spacing w:after="0" w:line="240" w:lineRule="auto"/>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основании результатов промежуточной аттестации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iCs/>
          <w:sz w:val="28"/>
          <w:szCs w:val="28"/>
        </w:rPr>
        <w:t>Отчисление учащихся</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осуществляется в порядке,</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установленном</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Default="00B6181F" w:rsidP="00B6181F">
      <w:pPr>
        <w:spacing w:after="0" w:line="240" w:lineRule="auto"/>
        <w:ind w:right="-259" w:firstLine="709"/>
        <w:contextualSpacing/>
        <w:jc w:val="both"/>
        <w:rPr>
          <w:rFonts w:ascii="Times New Roman" w:eastAsia="Times New Roman" w:hAnsi="Times New Roman" w:cs="Times New Roman"/>
          <w:b/>
          <w:bCs/>
          <w:sz w:val="28"/>
          <w:szCs w:val="28"/>
        </w:rPr>
      </w:pPr>
      <w:r w:rsidRPr="00B6181F">
        <w:rPr>
          <w:rFonts w:ascii="Times New Roman" w:eastAsia="Times New Roman" w:hAnsi="Times New Roman" w:cs="Times New Roman"/>
          <w:b/>
          <w:bCs/>
          <w:sz w:val="28"/>
          <w:szCs w:val="28"/>
        </w:rPr>
        <w:lastRenderedPageBreak/>
        <w:t>4.2 Материально-техническое оснащение образовательного (тренировочного) процесса</w:t>
      </w: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Минимально  необходимый  для  реализации  Программы  перечень помещений и материально-технического обеспечения включает в себя: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зал для ОФП,</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тренажерный зал;</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инвентарь: тренажеры, штанги, секундомер электронный, скамейки гимнастические, скакалки, высокая перекладина.</w:t>
      </w: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5 </w:t>
      </w:r>
      <w:r w:rsidRPr="00DF245B">
        <w:rPr>
          <w:rFonts w:ascii="Times New Roman" w:eastAsia="Times New Roman" w:hAnsi="Times New Roman" w:cs="Times New Roman"/>
          <w:b/>
          <w:bCs/>
          <w:sz w:val="28"/>
          <w:szCs w:val="28"/>
        </w:rPr>
        <w:t>ПЛАНИРУЕМЫЕ РЕЗУЛЬТАТЫ ОСВОЕНИЯ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8"/>
          <w:szCs w:val="20"/>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Результатом освоения Программы после каждого года обучения является достигнутый уровень подготовленности по разделам Программы, необходимый для освоения Программы в следующем учебном году.</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Оценка планируемых результатов освоения Программы осуществляется в виде промежуточной и итоговой аттестации, которая проводится в форме, определенной учебным планом, в соответствии с локальным нормативным актом.</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Промежуточная аттестация проводится в соответствии с программным материалом и направлена: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 на оценку знаний раздела «теоретическая подготовка» (форма аттестации-собеседование),</w:t>
      </w:r>
    </w:p>
    <w:p w:rsidR="00DF245B" w:rsidRPr="00DF245B" w:rsidRDefault="00DF245B" w:rsidP="00DF245B">
      <w:pPr>
        <w:numPr>
          <w:ilvl w:val="0"/>
          <w:numId w:val="13"/>
        </w:numPr>
        <w:tabs>
          <w:tab w:val="left" w:pos="49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Итоговая аттестация проводится в соответствии с программным материалом и направлена:</w:t>
      </w:r>
    </w:p>
    <w:p w:rsidR="00DF245B" w:rsidRPr="00DF245B" w:rsidRDefault="00DF245B" w:rsidP="00DF245B">
      <w:pPr>
        <w:numPr>
          <w:ilvl w:val="0"/>
          <w:numId w:val="13"/>
        </w:numPr>
        <w:tabs>
          <w:tab w:val="left" w:pos="45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знаний раздела «теоретическая подготовка» (форма аттестации-устный экзамен),</w:t>
      </w:r>
    </w:p>
    <w:p w:rsidR="00DF245B" w:rsidRPr="00DF245B" w:rsidRDefault="00DF245B" w:rsidP="00DF245B">
      <w:pPr>
        <w:numPr>
          <w:ilvl w:val="0"/>
          <w:numId w:val="13"/>
        </w:numPr>
        <w:tabs>
          <w:tab w:val="left" w:pos="497"/>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Комплексы контрольных упражнений для оценки результатов представлены</w:t>
      </w:r>
      <w:r>
        <w:rPr>
          <w:rFonts w:ascii="Times New Roman" w:eastAsia="Times New Roman" w:hAnsi="Times New Roman" w:cs="Times New Roman"/>
          <w:sz w:val="28"/>
          <w:szCs w:val="28"/>
        </w:rPr>
        <w:t xml:space="preserve"> в </w:t>
      </w:r>
      <w:r w:rsidRPr="00DF245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 Формы контроля: </w:t>
      </w:r>
    </w:p>
    <w:p w:rsidR="00DF245B" w:rsidRPr="00DF245B" w:rsidRDefault="00DF245B" w:rsidP="00DF245B">
      <w:pPr>
        <w:tabs>
          <w:tab w:val="left" w:pos="462"/>
          <w:tab w:val="left" w:pos="3828"/>
        </w:tabs>
        <w:spacing w:after="0" w:line="240" w:lineRule="auto"/>
        <w:ind w:right="5788"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F245B">
        <w:rPr>
          <w:rFonts w:ascii="Times New Roman" w:eastAsia="Times New Roman" w:hAnsi="Times New Roman" w:cs="Times New Roman"/>
          <w:sz w:val="28"/>
          <w:szCs w:val="28"/>
        </w:rPr>
        <w:t>текущий контроль,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F245B">
        <w:rPr>
          <w:rFonts w:ascii="Times New Roman" w:eastAsia="Times New Roman" w:hAnsi="Times New Roman" w:cs="Times New Roman"/>
          <w:sz w:val="28"/>
          <w:szCs w:val="28"/>
        </w:rPr>
        <w:t>внутришкольный контроль.</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обучающимися  Программы  предполагает следующие результаты: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теоретическая подготовленность: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приобретение обучающимися знаний в области физической культуры и спорта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физическая подготовленность (ОФП):</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комплексов физических упражнений (в соответствии с программным материалов,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-техническая подготовленность (СФП с основами пауэрлифтинга):</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овладение системой умений и навыков, необходимых в виде спорта пауэрлифтинг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-участие в соревнованиях:</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приобретение элементарного соревновательного</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опыта.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Основными показателями выполнения требований Программы на спортивно-оздоровительном этапе являются:</w:t>
      </w:r>
    </w:p>
    <w:p w:rsidR="00DF245B" w:rsidRPr="00DF245B" w:rsidRDefault="00DF245B" w:rsidP="00DF245B">
      <w:pPr>
        <w:numPr>
          <w:ilvl w:val="0"/>
          <w:numId w:val="15"/>
        </w:numPr>
        <w:tabs>
          <w:tab w:val="left" w:pos="662"/>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lastRenderedPageBreak/>
        <w:t>стабильность состава обучающихся, посещаемость ими учебных (тренировочных) занятий; -положительная динамика индивидуальных показателей развития физических качеств с учетом возраста обучающихся;</w:t>
      </w:r>
    </w:p>
    <w:p w:rsidR="00DF245B" w:rsidRPr="00DF245B" w:rsidRDefault="00DF245B" w:rsidP="00DF245B">
      <w:pPr>
        <w:numPr>
          <w:ilvl w:val="0"/>
          <w:numId w:val="15"/>
        </w:numPr>
        <w:tabs>
          <w:tab w:val="left" w:pos="661"/>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выявление детей, способных к освоению предпрофессиональной программы.</w:t>
      </w:r>
    </w:p>
    <w:p w:rsidR="0056707A" w:rsidRDefault="0056707A" w:rsidP="00DF245B">
      <w:pPr>
        <w:spacing w:after="0" w:line="240" w:lineRule="auto"/>
        <w:ind w:right="-259" w:firstLine="709"/>
        <w:contextualSpacing/>
        <w:jc w:val="both"/>
        <w:rPr>
          <w:rFonts w:ascii="Times New Roman" w:eastAsia="Times New Roman" w:hAnsi="Times New Roman" w:cs="Times New Roman"/>
          <w:b/>
          <w:bCs/>
          <w:sz w:val="28"/>
          <w:szCs w:val="28"/>
        </w:rPr>
      </w:pPr>
    </w:p>
    <w:p w:rsidR="00DF245B" w:rsidRPr="00DF245B" w:rsidRDefault="0056707A" w:rsidP="00DF245B">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5.1 </w:t>
      </w:r>
      <w:r w:rsidR="00DF245B" w:rsidRPr="00DF245B">
        <w:rPr>
          <w:rFonts w:ascii="Times New Roman" w:eastAsia="Times New Roman" w:hAnsi="Times New Roman" w:cs="Times New Roman"/>
          <w:b/>
          <w:bCs/>
          <w:sz w:val="28"/>
          <w:szCs w:val="28"/>
        </w:rPr>
        <w:t>Педагогический контроль</w:t>
      </w:r>
    </w:p>
    <w:p w:rsidR="0056707A" w:rsidRDefault="0056707A" w:rsidP="00DF245B">
      <w:pPr>
        <w:spacing w:after="0" w:line="240" w:lineRule="auto"/>
        <w:ind w:left="260" w:firstLine="709"/>
        <w:contextualSpacing/>
        <w:jc w:val="both"/>
        <w:rPr>
          <w:rFonts w:ascii="Times New Roman" w:eastAsia="Times New Roman" w:hAnsi="Times New Roman" w:cs="Times New Roman"/>
          <w:sz w:val="28"/>
          <w:szCs w:val="28"/>
        </w:rPr>
      </w:pPr>
    </w:p>
    <w:p w:rsidR="0056707A" w:rsidRDefault="00DF245B" w:rsidP="0056707A">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Для оценки эффективности образовательного (тренировочного) процесса, качества освоения программного материала и уровня физической подготовленности используют ме</w:t>
      </w:r>
      <w:r w:rsidR="0056707A">
        <w:rPr>
          <w:rFonts w:ascii="Times New Roman" w:eastAsia="Times New Roman" w:hAnsi="Times New Roman" w:cs="Times New Roman"/>
          <w:sz w:val="28"/>
          <w:szCs w:val="28"/>
        </w:rPr>
        <w:t>тод педагогического наблюдения.</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Важнейшие требования к педагогическому наблюдению:</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планомерность;</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целенаправленность;</w:t>
      </w:r>
    </w:p>
    <w:p w:rsidR="00DF245B" w:rsidRPr="00DF245B" w:rsidRDefault="00DF245B" w:rsidP="0056707A">
      <w:pPr>
        <w:numPr>
          <w:ilvl w:val="0"/>
          <w:numId w:val="16"/>
        </w:numPr>
        <w:tabs>
          <w:tab w:val="left" w:pos="96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систематичность.</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Количественные показатели освоения программы оцениваются по журналу учета посещения учебных (тренировочных) занятий.</w:t>
      </w:r>
    </w:p>
    <w:p w:rsidR="00DF245B" w:rsidRPr="00DF245B" w:rsidRDefault="00DF245B" w:rsidP="0056707A">
      <w:pPr>
        <w:spacing w:after="0" w:line="240" w:lineRule="auto"/>
        <w:ind w:firstLine="709"/>
        <w:contextualSpacing/>
        <w:jc w:val="both"/>
        <w:rPr>
          <w:rFonts w:ascii="Times New Roman" w:hAnsi="Times New Roman" w:cs="Times New Roman"/>
          <w:sz w:val="28"/>
          <w:szCs w:val="28"/>
        </w:rPr>
      </w:pPr>
      <w:r w:rsidRPr="00DF245B">
        <w:rPr>
          <w:rFonts w:ascii="Times New Roman" w:eastAsia="Times New Roman" w:hAnsi="Times New Roman" w:cs="Times New Roman"/>
          <w:sz w:val="28"/>
          <w:szCs w:val="28"/>
        </w:rPr>
        <w:t>Качественные показатели освоения программы определяются по динамике результатов выполнения контрольных упражнений по ОФП и СФП.</w:t>
      </w:r>
    </w:p>
    <w:p w:rsidR="00DF245B" w:rsidRPr="00DF245B" w:rsidRDefault="0056707A" w:rsidP="0056707A">
      <w:pPr>
        <w:tabs>
          <w:tab w:val="left" w:pos="135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DF245B" w:rsidRPr="00DF245B">
        <w:rPr>
          <w:rFonts w:ascii="Times New Roman" w:eastAsia="Times New Roman" w:hAnsi="Times New Roman" w:cs="Times New Roman"/>
          <w:sz w:val="28"/>
          <w:szCs w:val="28"/>
        </w:rPr>
        <w:t>целью определения уровня общей физической подготовленности обучающихся спортивно-оздоровительных групп этапа организуется прием контрольно-переводных нормативов по ОФП 2 раза в год — в начале и конце спортивного сезона.</w:t>
      </w:r>
    </w:p>
    <w:p w:rsidR="00DF245B" w:rsidRDefault="00DF245B"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Pr="0056707A" w:rsidRDefault="0056707A" w:rsidP="0056707A">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6 </w:t>
      </w:r>
      <w:r w:rsidRPr="0056707A">
        <w:rPr>
          <w:rFonts w:ascii="Times New Roman" w:eastAsia="Times New Roman" w:hAnsi="Times New Roman" w:cs="Times New Roman"/>
          <w:b/>
          <w:bCs/>
          <w:sz w:val="28"/>
          <w:szCs w:val="28"/>
        </w:rPr>
        <w:t>ВОСПИТАТЕЛЬНАЯ РАБОТА</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 xml:space="preserve">Воспитательная работа должна носить систематический и планомерный характер. Она теснейшим образом связана с учебным (тренировочным) процессом и проводится на занятиях на основе предварительно разработанного плана. Такой план должен включать в себя следующие разделы: гуманитарное, трудовое, нравственное и эстетическое воспитание, формирование здорового коллектива. </w:t>
      </w:r>
    </w:p>
    <w:p w:rsidR="0056707A" w:rsidRP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Планом предусматривается связь с родителями обучающихся, с учебными заведениями, где он обучается.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Методами воспитания служат убеждение, поощрение, личный пример, требование, наказание. Наиболее важным является воспитание трудолюбия, добросовестного отношения к тренировочной деятельности, а также к общественно-полезному труду. Эффективность в воспитании трудолюбия зависит также от разумного использования методов поощрения и наказания.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Проявление слабоволия, снижение активности вполне естественны,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систематически. Лучшим средством преодоления отдельных моментов слабоволия является привлечение к выполнению заданий, требующих преодоления посильных для его состояния трудностей.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Поэтому основным методом воспитания волевых качеств является метод постепенного усложнения задач, решаемых в процессе учебных(тренировочных) занятий и соревнований.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Эффективность воспитательной работы во многом определяется проведением воспитательных мероприятий:</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регулярное подведение итогов спортивной деятельности обучающихся;</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проведение совместных праздников;</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встречи со знаменитыми людьми;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экскурсии, культпоходы в музеи, выставки;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оформление стендов и газет.</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Pr="0035546A" w:rsidRDefault="0035546A" w:rsidP="0035546A">
      <w:pPr>
        <w:spacing w:after="0"/>
        <w:ind w:right="740" w:firstLine="709"/>
        <w:jc w:val="center"/>
        <w:rPr>
          <w:rFonts w:ascii="Times New Roman" w:hAnsi="Times New Roman" w:cs="Times New Roman"/>
          <w:sz w:val="20"/>
          <w:szCs w:val="20"/>
        </w:rPr>
      </w:pPr>
      <w:r w:rsidRPr="0035546A">
        <w:rPr>
          <w:rFonts w:ascii="Times New Roman" w:eastAsia="Times New Roman" w:hAnsi="Times New Roman" w:cs="Times New Roman"/>
          <w:b/>
          <w:bCs/>
          <w:sz w:val="28"/>
          <w:szCs w:val="28"/>
        </w:rPr>
        <w:lastRenderedPageBreak/>
        <w:t xml:space="preserve">ПЕРЕЧЕНЬ ИНФОРМАЦИОННОГО ОБЕСПЕЧЕНИЯ </w:t>
      </w:r>
    </w:p>
    <w:p w:rsidR="0035546A" w:rsidRPr="0035546A" w:rsidRDefault="0035546A" w:rsidP="0035546A">
      <w:pPr>
        <w:spacing w:after="0" w:line="86" w:lineRule="exact"/>
        <w:jc w:val="both"/>
        <w:rPr>
          <w:rFonts w:ascii="Times New Roman" w:hAnsi="Times New Roman" w:cs="Times New Roman"/>
          <w:sz w:val="20"/>
          <w:szCs w:val="20"/>
        </w:rPr>
      </w:pPr>
    </w:p>
    <w:p w:rsidR="002F14AB" w:rsidRDefault="002F14AB" w:rsidP="0035546A">
      <w:pPr>
        <w:spacing w:after="0" w:line="240" w:lineRule="auto"/>
        <w:ind w:left="2320"/>
        <w:jc w:val="both"/>
        <w:rPr>
          <w:rFonts w:ascii="Times New Roman" w:eastAsia="Times New Roman" w:hAnsi="Times New Roman" w:cs="Times New Roman"/>
          <w:i/>
          <w:iCs/>
          <w:sz w:val="28"/>
          <w:szCs w:val="28"/>
        </w:rPr>
      </w:pP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w:t>
      </w:r>
    </w:p>
    <w:p w:rsidR="00D9383F" w:rsidRPr="006A5FD7" w:rsidRDefault="00D9383F" w:rsidP="00D9383F">
      <w:pPr>
        <w:numPr>
          <w:ilvl w:val="0"/>
          <w:numId w:val="23"/>
        </w:numPr>
        <w:spacing w:after="0" w:line="240" w:lineRule="auto"/>
        <w:ind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риказ</w:t>
      </w:r>
      <w:r w:rsidRPr="006A5FD7">
        <w:rPr>
          <w:rFonts w:ascii="Times New Roman" w:eastAsia="Times New Roman" w:hAnsi="Times New Roman" w:cs="Times New Roman"/>
          <w:sz w:val="28"/>
          <w:szCs w:val="28"/>
        </w:rPr>
        <w:t xml:space="preserve">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04 декабря 2007 г. № 329-ФЗ «О физической культуре и спорте в Российской Федерации».</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Приказ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w:t>
      </w:r>
    </w:p>
    <w:p w:rsidR="0035546A" w:rsidRPr="002F14AB" w:rsidRDefault="0035546A" w:rsidP="002F14AB">
      <w:pPr>
        <w:spacing w:after="0" w:line="240" w:lineRule="auto"/>
        <w:ind w:firstLine="709"/>
        <w:jc w:val="both"/>
        <w:rPr>
          <w:rFonts w:ascii="Times New Roman" w:hAnsi="Times New Roman" w:cs="Times New Roman"/>
          <w:sz w:val="20"/>
          <w:szCs w:val="20"/>
        </w:rPr>
      </w:pPr>
      <w:r w:rsidRPr="002F14AB">
        <w:rPr>
          <w:rFonts w:ascii="Times New Roman" w:eastAsia="Times New Roman" w:hAnsi="Times New Roman" w:cs="Times New Roman"/>
          <w:iCs/>
          <w:sz w:val="28"/>
          <w:szCs w:val="28"/>
        </w:rPr>
        <w:t>Список учебно-методической литературы:</w:t>
      </w:r>
    </w:p>
    <w:p w:rsidR="0035546A" w:rsidRPr="0035546A" w:rsidRDefault="0035546A" w:rsidP="0035546A">
      <w:pPr>
        <w:spacing w:after="0" w:line="4" w:lineRule="exact"/>
        <w:jc w:val="both"/>
        <w:rPr>
          <w:rFonts w:ascii="Times New Roman" w:hAnsi="Times New Roman" w:cs="Times New Roman"/>
          <w:sz w:val="20"/>
          <w:szCs w:val="20"/>
        </w:rPr>
      </w:pPr>
    </w:p>
    <w:p w:rsidR="0035546A" w:rsidRPr="00454916" w:rsidRDefault="0035546A" w:rsidP="00454916">
      <w:pPr>
        <w:pStyle w:val="a4"/>
        <w:numPr>
          <w:ilvl w:val="0"/>
          <w:numId w:val="23"/>
        </w:numPr>
        <w:tabs>
          <w:tab w:val="left" w:pos="0"/>
        </w:tabs>
        <w:spacing w:after="0" w:line="240" w:lineRule="auto"/>
        <w:ind w:left="0" w:firstLine="720"/>
        <w:jc w:val="both"/>
        <w:rPr>
          <w:rFonts w:ascii="Times New Roman" w:eastAsia="Times New Roman" w:hAnsi="Times New Roman" w:cs="Times New Roman"/>
          <w:sz w:val="28"/>
          <w:szCs w:val="28"/>
        </w:rPr>
      </w:pPr>
      <w:r w:rsidRPr="00454916">
        <w:rPr>
          <w:rFonts w:ascii="Times New Roman" w:eastAsia="Times New Roman" w:hAnsi="Times New Roman" w:cs="Times New Roman"/>
          <w:sz w:val="28"/>
          <w:szCs w:val="28"/>
        </w:rPr>
        <w:t>Бернштейн Н.А. О ловкости и ее развитии. -М.: ФиС, 1991</w:t>
      </w:r>
    </w:p>
    <w:p w:rsidR="0035546A" w:rsidRPr="0035546A" w:rsidRDefault="0035546A" w:rsidP="00454916">
      <w:pPr>
        <w:numPr>
          <w:ilvl w:val="0"/>
          <w:numId w:val="23"/>
        </w:numPr>
        <w:tabs>
          <w:tab w:val="left" w:pos="0"/>
          <w:tab w:val="left" w:pos="681"/>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Зациорский В.М. Методика воспитания силы. Физические качества спортсмена. – М.: ФиС, 1970. – С. 8-75.</w:t>
      </w:r>
    </w:p>
    <w:p w:rsidR="0035546A" w:rsidRPr="002F14AB" w:rsidRDefault="0035546A" w:rsidP="00454916">
      <w:pPr>
        <w:numPr>
          <w:ilvl w:val="0"/>
          <w:numId w:val="23"/>
        </w:numPr>
        <w:tabs>
          <w:tab w:val="left" w:pos="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Воробьёв А.И. О структуре силовой подготовки. Пауэрлифтинг Украины.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К.: № 1, 1992. – с.25.</w:t>
      </w:r>
    </w:p>
    <w:p w:rsidR="0035546A" w:rsidRPr="0035546A" w:rsidRDefault="0035546A" w:rsidP="00454916">
      <w:pPr>
        <w:numPr>
          <w:ilvl w:val="0"/>
          <w:numId w:val="20"/>
        </w:numPr>
        <w:tabs>
          <w:tab w:val="left" w:pos="0"/>
          <w:tab w:val="left" w:pos="721"/>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Верхошанский Ю.В. Основы специальной физической подготовки спортсменов -М:ФиС, 1988.</w:t>
      </w:r>
    </w:p>
    <w:p w:rsidR="0035546A" w:rsidRPr="0035546A" w:rsidRDefault="0035546A" w:rsidP="00454916">
      <w:pPr>
        <w:numPr>
          <w:ilvl w:val="0"/>
          <w:numId w:val="20"/>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Воробьев А.Н. Тяжелая атлетика - М.: Физкультура и спорт, 1988г.</w:t>
      </w:r>
    </w:p>
    <w:p w:rsidR="0035546A" w:rsidRPr="002F14AB" w:rsidRDefault="0035546A" w:rsidP="00454916">
      <w:pPr>
        <w:numPr>
          <w:ilvl w:val="0"/>
          <w:numId w:val="20"/>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t>Воробьев А.Н. Тяжелоатлетический спорт - М.: Физкультура и спорт,1977г.</w:t>
      </w:r>
    </w:p>
    <w:p w:rsidR="0035546A" w:rsidRPr="0035546A" w:rsidRDefault="0035546A" w:rsidP="00454916">
      <w:pPr>
        <w:tabs>
          <w:tab w:val="left" w:pos="0"/>
        </w:tabs>
        <w:spacing w:after="0" w:line="1" w:lineRule="exact"/>
        <w:ind w:firstLine="720"/>
        <w:jc w:val="both"/>
        <w:rPr>
          <w:rFonts w:ascii="Times New Roman" w:hAnsi="Times New Roman" w:cs="Times New Roman"/>
          <w:sz w:val="20"/>
          <w:szCs w:val="20"/>
        </w:rPr>
      </w:pP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Журавлев И. Пауэрлифтинг – М.: Спорт в школе, 1996г.</w:t>
      </w: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Карпман В.Л. Спортивная дисциплина – М.: Физкультура и спорт, 1987г.</w:t>
      </w:r>
    </w:p>
    <w:p w:rsidR="0035546A" w:rsidRPr="0035546A" w:rsidRDefault="0035546A" w:rsidP="00454916">
      <w:pPr>
        <w:numPr>
          <w:ilvl w:val="0"/>
          <w:numId w:val="21"/>
        </w:numPr>
        <w:tabs>
          <w:tab w:val="left" w:pos="0"/>
        </w:tabs>
        <w:spacing w:after="0" w:line="240" w:lineRule="auto"/>
        <w:ind w:right="94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Лукьянов М.Е., Филамеев А.И. Тяжелая атлетика для юношей – М.: Физкультура и спорт, 1969г.</w:t>
      </w:r>
    </w:p>
    <w:p w:rsidR="0035546A" w:rsidRPr="002F14AB"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Остапенко В.Л. Пауэрлифтинг. Теория и практика телостроительства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М.: Физкультура и спорт, 1986г.</w:t>
      </w:r>
    </w:p>
    <w:p w:rsidR="0035546A" w:rsidRPr="0035546A"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Роман Р.А. Тренировка тяжелоатлета – М.: Физкультура и спорт, 1986г.</w:t>
      </w:r>
    </w:p>
    <w:p w:rsidR="0035546A" w:rsidRPr="002F14AB" w:rsidRDefault="0035546A" w:rsidP="00454916">
      <w:pPr>
        <w:numPr>
          <w:ilvl w:val="0"/>
          <w:numId w:val="21"/>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lastRenderedPageBreak/>
        <w:t>Фалеева А.В. Секреты силового тренинга – М.: Издательский центр</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«Академия»</w:t>
      </w:r>
    </w:p>
    <w:p w:rsidR="0035546A" w:rsidRPr="0035546A" w:rsidRDefault="0035546A" w:rsidP="00454916">
      <w:pPr>
        <w:numPr>
          <w:ilvl w:val="0"/>
          <w:numId w:val="22"/>
        </w:numPr>
        <w:tabs>
          <w:tab w:val="left" w:pos="0"/>
          <w:tab w:val="left" w:pos="680"/>
        </w:tabs>
        <w:spacing w:after="0" w:line="240" w:lineRule="auto"/>
        <w:ind w:right="82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35546A" w:rsidRPr="0035546A" w:rsidRDefault="0035546A" w:rsidP="00454916">
      <w:pPr>
        <w:numPr>
          <w:ilvl w:val="0"/>
          <w:numId w:val="22"/>
        </w:numPr>
        <w:tabs>
          <w:tab w:val="left" w:pos="0"/>
          <w:tab w:val="left" w:pos="780"/>
        </w:tabs>
        <w:spacing w:after="0" w:line="27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35546A" w:rsidRPr="0035546A" w:rsidRDefault="0035546A" w:rsidP="002F14AB">
      <w:pPr>
        <w:spacing w:after="0" w:line="240" w:lineRule="auto"/>
        <w:ind w:right="-259" w:firstLine="709"/>
        <w:jc w:val="both"/>
        <w:rPr>
          <w:rFonts w:ascii="Times New Roman" w:hAnsi="Times New Roman" w:cs="Times New Roman"/>
          <w:sz w:val="20"/>
          <w:szCs w:val="20"/>
        </w:rPr>
      </w:pPr>
      <w:r w:rsidRPr="0035546A">
        <w:rPr>
          <w:rFonts w:ascii="Times New Roman" w:eastAsia="Times New Roman" w:hAnsi="Times New Roman" w:cs="Times New Roman"/>
          <w:sz w:val="28"/>
          <w:szCs w:val="28"/>
        </w:rPr>
        <w:t>Перечень Интернет-ресурсов</w:t>
      </w:r>
    </w:p>
    <w:p w:rsidR="00454916" w:rsidRPr="00B9294E"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6"/>
            <w:rFonts w:ascii="Times New Roman" w:hAnsi="Times New Roman" w:cs="Times New Roman"/>
            <w:sz w:val="28"/>
          </w:rPr>
          <w:t>https://www.minsport.gov.ru/</w:t>
        </w:r>
      </w:hyperlink>
    </w:p>
    <w:p w:rsidR="00454916"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6"/>
            <w:rFonts w:ascii="Times New Roman" w:eastAsia="Times New Roman" w:hAnsi="Times New Roman" w:cs="Times New Roman"/>
            <w:sz w:val="28"/>
            <w:szCs w:val="28"/>
          </w:rPr>
          <w:t>http://минобрнауки.рф/</w:t>
        </w:r>
      </w:hyperlink>
    </w:p>
    <w:p w:rsidR="00454916" w:rsidRDefault="00454916" w:rsidP="00454916">
      <w:pPr>
        <w:pStyle w:val="a5"/>
        <w:ind w:firstLine="709"/>
        <w:contextualSpacing/>
        <w:jc w:val="both"/>
      </w:pPr>
      <w:r>
        <w:rPr>
          <w:rFonts w:ascii="Times New Roman" w:eastAsia="Times New Roman" w:hAnsi="Times New Roman" w:cs="Times New Roman"/>
          <w:sz w:val="28"/>
          <w:szCs w:val="28"/>
        </w:rPr>
        <w:t xml:space="preserve">17.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2" w:history="1">
        <w:r w:rsidRPr="00B9294E">
          <w:rPr>
            <w:rStyle w:val="a6"/>
            <w:rFonts w:ascii="Times New Roman" w:hAnsi="Times New Roman" w:cs="Times New Roman"/>
            <w:sz w:val="28"/>
          </w:rPr>
          <w:t>http://lib.sportedu.ru/</w:t>
        </w:r>
      </w:hyperlink>
    </w:p>
    <w:p w:rsidR="00454916" w:rsidRPr="00BE11B5" w:rsidRDefault="00454916" w:rsidP="00454916">
      <w:pPr>
        <w:pStyle w:val="a5"/>
        <w:ind w:firstLine="709"/>
        <w:contextualSpacing/>
        <w:jc w:val="both"/>
        <w:rPr>
          <w:rFonts w:ascii="Times New Roman" w:hAnsi="Times New Roman" w:cs="Times New Roman"/>
          <w:sz w:val="44"/>
        </w:rPr>
      </w:pPr>
      <w:r>
        <w:rPr>
          <w:rFonts w:ascii="Times New Roman" w:hAnsi="Times New Roman" w:cs="Times New Roman"/>
          <w:sz w:val="28"/>
        </w:rPr>
        <w:t xml:space="preserve">18. Информационный сайт Федерации пауэрлифтинга России </w:t>
      </w:r>
      <w:hyperlink r:id="rId13" w:history="1">
        <w:r w:rsidRPr="00BE11B5">
          <w:rPr>
            <w:rStyle w:val="a6"/>
            <w:rFonts w:ascii="Times New Roman" w:hAnsi="Times New Roman" w:cs="Times New Roman"/>
            <w:sz w:val="28"/>
          </w:rPr>
          <w:t>http://fpr-info.ru/</w:t>
        </w:r>
      </w:hyperlink>
      <w:r w:rsidRPr="00BE11B5">
        <w:rPr>
          <w:rFonts w:ascii="Times New Roman" w:hAnsi="Times New Roman" w:cs="Times New Roman"/>
          <w:sz w:val="44"/>
        </w:rPr>
        <w:t xml:space="preserve"> </w:t>
      </w: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№1</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p>
    <w:p w:rsidR="00B22EA6" w:rsidRPr="00B22EA6" w:rsidRDefault="00B22EA6" w:rsidP="00B22EA6">
      <w:pPr>
        <w:spacing w:after="0" w:line="240" w:lineRule="auto"/>
        <w:ind w:right="-239" w:firstLine="709"/>
        <w:contextualSpacing/>
        <w:jc w:val="center"/>
        <w:rPr>
          <w:rFonts w:ascii="Times New Roman" w:hAnsi="Times New Roman" w:cs="Times New Roman"/>
          <w:sz w:val="28"/>
          <w:szCs w:val="28"/>
        </w:rPr>
      </w:pPr>
      <w:r w:rsidRPr="00B22EA6">
        <w:rPr>
          <w:rFonts w:ascii="Times New Roman" w:eastAsia="Times New Roman" w:hAnsi="Times New Roman" w:cs="Times New Roman"/>
          <w:b/>
          <w:bCs/>
          <w:sz w:val="28"/>
          <w:szCs w:val="28"/>
        </w:rPr>
        <w:t xml:space="preserve">Инструкция по обеспечению безопасности обучающихся при проведении занятий по виду спорта </w:t>
      </w:r>
      <w:r w:rsidR="00B158EB">
        <w:rPr>
          <w:rFonts w:ascii="Times New Roman" w:eastAsia="Times New Roman" w:hAnsi="Times New Roman" w:cs="Times New Roman"/>
          <w:b/>
          <w:bCs/>
          <w:sz w:val="28"/>
          <w:szCs w:val="28"/>
        </w:rPr>
        <w:t>пауэрлифтинг</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22EA6" w:rsidRPr="00B22EA6" w:rsidRDefault="00B22EA6" w:rsidP="00B22EA6">
      <w:pPr>
        <w:numPr>
          <w:ilvl w:val="0"/>
          <w:numId w:val="24"/>
        </w:numPr>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Общие требования безопасности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 К занятиям допускаются обучающиеся, прошедшие инструктаж по технике безопасности, медицинский осмотр и не имеющие противопоказаний по состоянию здоровья к занятиям пауэрлифтингом.</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1.2. Опасными факторами при занятиях пауэрлифтингом являются:</w:t>
      </w:r>
    </w:p>
    <w:p w:rsidR="00B22EA6" w:rsidRPr="00B22EA6" w:rsidRDefault="00B22EA6" w:rsidP="00B22EA6">
      <w:pPr>
        <w:numPr>
          <w:ilvl w:val="0"/>
          <w:numId w:val="25"/>
        </w:numPr>
        <w:tabs>
          <w:tab w:val="left" w:pos="478"/>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химические (пыль);</w:t>
      </w:r>
    </w:p>
    <w:p w:rsidR="00B22EA6" w:rsidRPr="00B22EA6" w:rsidRDefault="00B22EA6" w:rsidP="00B22EA6">
      <w:pPr>
        <w:numPr>
          <w:ilvl w:val="0"/>
          <w:numId w:val="25"/>
        </w:numPr>
        <w:tabs>
          <w:tab w:val="left" w:pos="0"/>
          <w:tab w:val="left" w:pos="727"/>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норм по форме одежды для занятия спортом;</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правил техники безопасности.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1.3. Нахождение обучающихся в спортивном зале и выполнение физических упражнений, разрешается только в присутствии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1.5. Каждый обучающийся нес</w:t>
      </w:r>
      <w:r w:rsidRPr="00B22EA6">
        <w:rPr>
          <w:rFonts w:ascii="Times New Roman" w:eastAsia="Cambria" w:hAnsi="Times New Roman" w:cs="Times New Roman"/>
          <w:sz w:val="28"/>
          <w:szCs w:val="28"/>
        </w:rPr>
        <w:t>ѐ</w:t>
      </w:r>
      <w:r w:rsidRPr="00B22EA6">
        <w:rPr>
          <w:rFonts w:ascii="Times New Roman" w:eastAsia="Times New Roman" w:hAnsi="Times New Roman" w:cs="Times New Roman"/>
          <w:sz w:val="28"/>
          <w:szCs w:val="28"/>
        </w:rPr>
        <w:t>т ответственность за сохранность инвентаря при его использовании.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1.6. Обучающимся запрещается приносить посторонние предметы.</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1.7.</w:t>
      </w:r>
      <w:r w:rsidRPr="00B22EA6">
        <w:rPr>
          <w:rFonts w:ascii="Times New Roman" w:hAnsi="Times New Roman" w:cs="Times New Roman"/>
          <w:sz w:val="28"/>
          <w:szCs w:val="28"/>
        </w:rPr>
        <w:t xml:space="preserve"> </w:t>
      </w:r>
      <w:r w:rsidRPr="00B22EA6">
        <w:rPr>
          <w:rFonts w:ascii="Times New Roman" w:eastAsia="Times New Roman" w:hAnsi="Times New Roman" w:cs="Times New Roman"/>
          <w:sz w:val="28"/>
          <w:szCs w:val="28"/>
        </w:rPr>
        <w:t>Обучающимся запрещается без разрешения тренера-преподавателя заходить в тренерскую или инвентарную.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1.8.Обучающиеся должны соблюдать правила пожарной безопасности, знать места расположения первичных средств пожаротушения.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1.9. Обучающиеся должны знать место нахождения аптечки и уметь оказать первую доврачебную помощь.</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1.11. Обучающиеся, заметившие неисправность или поломку инвентаря, обязаны немедленно сообщить об этом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1.12. Обучающиеся, допустившие невыполнение или нарушение настоящей инструкции, привлекаются к ответственности.</w:t>
      </w:r>
    </w:p>
    <w:p w:rsidR="00B22EA6" w:rsidRPr="00B22EA6" w:rsidRDefault="00B22EA6" w:rsidP="00B22EA6">
      <w:pPr>
        <w:numPr>
          <w:ilvl w:val="0"/>
          <w:numId w:val="26"/>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перед началом занятий</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2.1. Обучающиеся обязаны снять верхнюю одежду и переодеться в спортивную форму.</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2.3. Обучающимся запрещается входить в спортивный зал без разрешения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2.4. Обучающимся запрещается передвигать спортивное оборудование и инвентарь без указания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2.5. Обучающиеся должны внимательно прослушать инструктаж по техники безопасности.</w:t>
      </w:r>
    </w:p>
    <w:p w:rsidR="00B22EA6" w:rsidRPr="00B22EA6" w:rsidRDefault="00B22EA6" w:rsidP="00B22EA6">
      <w:pPr>
        <w:numPr>
          <w:ilvl w:val="0"/>
          <w:numId w:val="27"/>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во время занятий</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3.2. Выполнять указания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3.4. Запрещается покидать место занятия без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3.5. Использовать спортивное оборудование и инвентарь по назначению и только с разрешения тренера-преподавателя.</w:t>
      </w:r>
    </w:p>
    <w:p w:rsidR="00B22EA6" w:rsidRPr="00B22EA6" w:rsidRDefault="00B22EA6" w:rsidP="00B22EA6">
      <w:pPr>
        <w:numPr>
          <w:ilvl w:val="0"/>
          <w:numId w:val="28"/>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 аварийных ситуациях</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4.1. 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4.4.</w:t>
      </w:r>
      <w:r w:rsidRPr="00B22EA6">
        <w:rPr>
          <w:rFonts w:ascii="Times New Roman" w:hAnsi="Times New Roman" w:cs="Times New Roman"/>
          <w:sz w:val="28"/>
          <w:szCs w:val="28"/>
        </w:rPr>
        <w:t xml:space="preserve"> </w:t>
      </w:r>
      <w:r w:rsidRPr="00B22EA6">
        <w:rPr>
          <w:rFonts w:ascii="Times New Roman" w:eastAsia="Times New Roman" w:hAnsi="Times New Roman" w:cs="Times New Roman"/>
          <w:sz w:val="28"/>
          <w:szCs w:val="28"/>
        </w:rPr>
        <w:t>При возникновении пожара следовать инструкции по пожарной безопасности.</w:t>
      </w:r>
    </w:p>
    <w:p w:rsidR="00B22EA6" w:rsidRPr="00B22EA6" w:rsidRDefault="00B22EA6" w:rsidP="00B22EA6">
      <w:pPr>
        <w:numPr>
          <w:ilvl w:val="0"/>
          <w:numId w:val="29"/>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по окончании занятий</w:t>
      </w:r>
    </w:p>
    <w:p w:rsidR="00B22EA6" w:rsidRPr="00B22EA6" w:rsidRDefault="00B22EA6" w:rsidP="00B22EA6">
      <w:pPr>
        <w:spacing w:after="0" w:line="240" w:lineRule="auto"/>
        <w:ind w:right="1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5.1. Выходить из зала только с разрешения тренера-преподавателя, соблюдая дисциплину.</w:t>
      </w:r>
    </w:p>
    <w:p w:rsidR="00B22EA6" w:rsidRPr="00B22EA6" w:rsidRDefault="00B22EA6" w:rsidP="00B22EA6">
      <w:pPr>
        <w:pStyle w:val="a4"/>
        <w:numPr>
          <w:ilvl w:val="1"/>
          <w:numId w:val="4"/>
        </w:numPr>
        <w:spacing w:after="0" w:line="240" w:lineRule="auto"/>
        <w:ind w:left="0" w:firstLine="709"/>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При обнаружении неисправности спортивного оборудования или наличия на площадке посторонних предметов, сообщить об этом тренеру преподавателю. </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B22EA6">
      <w:pPr>
        <w:spacing w:after="0" w:line="240" w:lineRule="auto"/>
        <w:ind w:left="7180"/>
        <w:rPr>
          <w:rFonts w:ascii="Times New Roman" w:eastAsia="Times New Roman" w:hAnsi="Times New Roman" w:cs="Times New Roman"/>
          <w:sz w:val="28"/>
          <w:szCs w:val="28"/>
        </w:rPr>
        <w:sectPr w:rsidR="00B22EA6" w:rsidSect="00032E94">
          <w:pgSz w:w="11906" w:h="16838"/>
          <w:pgMar w:top="1134" w:right="851" w:bottom="1134" w:left="1701" w:header="709" w:footer="709" w:gutter="0"/>
          <w:cols w:space="708"/>
          <w:docGrid w:linePitch="360"/>
        </w:sectPr>
      </w:pP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lastRenderedPageBreak/>
        <w:t xml:space="preserve">                                                                   Приложение № 2</w:t>
      </w: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t xml:space="preserve">                                                                   к Программе</w:t>
      </w:r>
    </w:p>
    <w:p w:rsidR="00B22EA6" w:rsidRPr="00B22EA6" w:rsidRDefault="00B22EA6" w:rsidP="00B22EA6">
      <w:pPr>
        <w:spacing w:after="0" w:line="288" w:lineRule="exact"/>
        <w:rPr>
          <w:rFonts w:ascii="Times New Roman" w:hAnsi="Times New Roman" w:cs="Times New Roman"/>
          <w:sz w:val="20"/>
          <w:szCs w:val="20"/>
        </w:rPr>
      </w:pPr>
    </w:p>
    <w:p w:rsidR="00B22EA6" w:rsidRPr="00B22EA6" w:rsidRDefault="00B22EA6" w:rsidP="00B22EA6">
      <w:pPr>
        <w:spacing w:after="0" w:line="234" w:lineRule="auto"/>
        <w:ind w:right="20"/>
        <w:jc w:val="center"/>
        <w:rPr>
          <w:rFonts w:ascii="Times New Roman" w:hAnsi="Times New Roman" w:cs="Times New Roman"/>
          <w:b/>
          <w:szCs w:val="20"/>
        </w:rPr>
      </w:pPr>
      <w:r w:rsidRPr="00B22EA6">
        <w:rPr>
          <w:rFonts w:ascii="Times New Roman" w:eastAsia="Times New Roman" w:hAnsi="Times New Roman" w:cs="Times New Roman"/>
          <w:b/>
          <w:sz w:val="28"/>
          <w:szCs w:val="24"/>
        </w:rPr>
        <w:t>Комплексы контрольных упражнений для оценки результатов освоения программы</w:t>
      </w:r>
    </w:p>
    <w:p w:rsidR="00B22EA6" w:rsidRPr="00B22EA6" w:rsidRDefault="00B22EA6" w:rsidP="00B22EA6">
      <w:pPr>
        <w:spacing w:after="0" w:line="2" w:lineRule="exact"/>
        <w:rPr>
          <w:rFonts w:ascii="Times New Roman" w:hAnsi="Times New Roman" w:cs="Times New Roman"/>
          <w:sz w:val="20"/>
          <w:szCs w:val="20"/>
        </w:rPr>
      </w:pPr>
    </w:p>
    <w:p w:rsidR="00B22EA6" w:rsidRPr="00B22EA6" w:rsidRDefault="00B22EA6" w:rsidP="00B22EA6">
      <w:pPr>
        <w:spacing w:after="0" w:line="200"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hAnsi="Times New Roman" w:cs="Times New Roman"/>
          <w:szCs w:val="20"/>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7 - 17 лет</w:t>
      </w:r>
    </w:p>
    <w:tbl>
      <w:tblPr>
        <w:tblW w:w="13492" w:type="dxa"/>
        <w:jc w:val="center"/>
        <w:tblLayout w:type="fixed"/>
        <w:tblCellMar>
          <w:left w:w="0" w:type="dxa"/>
          <w:right w:w="0" w:type="dxa"/>
        </w:tblCellMar>
        <w:tblLook w:val="04A0"/>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Мальчики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r>
      <w:tr w:rsidR="00B22EA6" w:rsidRPr="00B22EA6" w:rsidTr="00B22EA6">
        <w:trPr>
          <w:trHeight w:val="188"/>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6"/>
                <w:szCs w:val="16"/>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r>
      <w:tr w:rsidR="00B22EA6" w:rsidRPr="00B22EA6" w:rsidTr="00B22EA6">
        <w:trPr>
          <w:trHeight w:val="212"/>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r>
      <w:tr w:rsidR="00B22EA6" w:rsidRPr="00B22EA6" w:rsidTr="00B22EA6">
        <w:trPr>
          <w:trHeight w:val="26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2"/>
                <w:szCs w:val="12"/>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r>
      <w:tr w:rsidR="00B22EA6" w:rsidRPr="00B22EA6" w:rsidTr="00B22EA6">
        <w:trPr>
          <w:trHeight w:val="22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4,40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4,20</w:t>
            </w:r>
          </w:p>
        </w:tc>
      </w:tr>
    </w:tbl>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2336" behindDoc="1" locked="0" layoutInCell="0" allowOverlap="1">
            <wp:simplePos x="0" y="0"/>
            <wp:positionH relativeFrom="column">
              <wp:posOffset>57150</wp:posOffset>
            </wp:positionH>
            <wp:positionV relativeFrom="paragraph">
              <wp:posOffset>-3108960</wp:posOffset>
            </wp:positionV>
            <wp:extent cx="2804160" cy="53149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04160" cy="531495"/>
                    </a:xfrm>
                    <a:prstGeom prst="rect">
                      <a:avLst/>
                    </a:prstGeom>
                    <a:noFill/>
                  </pic:spPr>
                </pic:pic>
              </a:graphicData>
            </a:graphic>
          </wp:anchor>
        </w:drawing>
      </w:r>
    </w:p>
    <w:p w:rsidR="00B22EA6" w:rsidRPr="00B22EA6" w:rsidRDefault="00B22EA6" w:rsidP="00B22EA6">
      <w:pPr>
        <w:spacing w:after="0" w:line="240" w:lineRule="auto"/>
        <w:ind w:left="120"/>
        <w:rPr>
          <w:rFonts w:ascii="Times New Roman" w:eastAsia="Times New Roman" w:hAnsi="Times New Roman" w:cs="Times New Roman"/>
          <w:sz w:val="24"/>
          <w:szCs w:val="24"/>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40"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7 - 17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04160" cy="531495"/>
                    </a:xfrm>
                    <a:prstGeom prst="rect">
                      <a:avLst/>
                    </a:prstGeom>
                    <a:noFill/>
                  </pic:spPr>
                </pic:pic>
              </a:graphicData>
            </a:graphic>
          </wp:anchor>
        </w:drawing>
      </w:r>
    </w:p>
    <w:tbl>
      <w:tblPr>
        <w:tblW w:w="13492" w:type="dxa"/>
        <w:jc w:val="center"/>
        <w:tblLayout w:type="fixed"/>
        <w:tblCellMar>
          <w:left w:w="0" w:type="dxa"/>
          <w:right w:w="0" w:type="dxa"/>
        </w:tblCellMar>
        <w:tblLook w:val="04A0"/>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Девочки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r w:rsidRPr="00B22EA6">
              <w:rPr>
                <w:rFonts w:ascii="Times New Roman" w:hAnsi="Times New Roman" w:cs="Times New Roman"/>
                <w:sz w:val="24"/>
                <w:szCs w:val="24"/>
              </w:rPr>
              <w:t>12,4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r>
      <w:tr w:rsidR="00B22EA6" w:rsidRPr="00B22EA6" w:rsidTr="00B22EA6">
        <w:trPr>
          <w:trHeight w:val="212"/>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r>
      <w:tr w:rsidR="00B22EA6" w:rsidRPr="00B22EA6" w:rsidTr="00B22EA6">
        <w:trPr>
          <w:trHeight w:val="22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r>
      <w:tr w:rsidR="00B22EA6" w:rsidRPr="00B22EA6" w:rsidTr="00B22EA6">
        <w:trPr>
          <w:trHeight w:val="26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r>
      <w:tr w:rsidR="00B22EA6" w:rsidRPr="00B22EA6" w:rsidTr="00B22EA6">
        <w:trPr>
          <w:trHeight w:val="226"/>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1440" w:bottom="1440" w:left="1440" w:header="0" w:footer="0" w:gutter="0"/>
          <w:cols w:space="720" w:equalWidth="0">
            <w:col w:w="13958"/>
          </w:cols>
        </w:sectPr>
      </w:pPr>
    </w:p>
    <w:p w:rsidR="00B22EA6" w:rsidRPr="00B22EA6" w:rsidRDefault="00B22EA6" w:rsidP="00B22EA6">
      <w:pPr>
        <w:spacing w:after="0" w:line="259"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18 - 29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5408"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04160" cy="531495"/>
                    </a:xfrm>
                    <a:prstGeom prst="rect">
                      <a:avLst/>
                    </a:prstGeom>
                    <a:noFill/>
                  </pic:spPr>
                </pic:pic>
              </a:graphicData>
            </a:graphic>
          </wp:anchor>
        </w:drawing>
      </w:r>
    </w:p>
    <w:tbl>
      <w:tblPr>
        <w:tblW w:w="13481" w:type="dxa"/>
        <w:jc w:val="center"/>
        <w:tblLayout w:type="fixed"/>
        <w:tblCellMar>
          <w:left w:w="0" w:type="dxa"/>
          <w:right w:w="0" w:type="dxa"/>
        </w:tblCellMar>
        <w:tblLook w:val="04A0"/>
      </w:tblPr>
      <w:tblGrid>
        <w:gridCol w:w="4436"/>
        <w:gridCol w:w="4120"/>
        <w:gridCol w:w="4925"/>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b/>
                <w:sz w:val="20"/>
                <w:szCs w:val="20"/>
              </w:rPr>
            </w:pPr>
            <w:r w:rsidRPr="00B22EA6">
              <w:rPr>
                <w:rFonts w:ascii="Times New Roman" w:hAnsi="Times New Roman" w:cs="Times New Roman"/>
                <w:b/>
                <w:sz w:val="24"/>
                <w:szCs w:val="20"/>
              </w:rPr>
              <w:t xml:space="preserve">18-24 </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hAnsi="Times New Roman" w:cs="Times New Roman"/>
                <w:b/>
                <w:sz w:val="24"/>
                <w:szCs w:val="20"/>
              </w:rPr>
              <w:t>25-29</w:t>
            </w:r>
          </w:p>
        </w:tc>
      </w:tr>
      <w:tr w:rsidR="00B22EA6" w:rsidRPr="00B22EA6" w:rsidTr="00B22EA6">
        <w:trPr>
          <w:trHeight w:val="263"/>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9,2</w:t>
            </w:r>
          </w:p>
        </w:tc>
      </w:tr>
      <w:tr w:rsidR="00B22EA6" w:rsidRPr="00B22EA6" w:rsidTr="00B22EA6">
        <w:trPr>
          <w:trHeight w:val="212"/>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r>
      <w:tr w:rsidR="00B22EA6" w:rsidRPr="00B22EA6" w:rsidTr="00B22EA6">
        <w:trPr>
          <w:trHeight w:val="26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eastAsia="Times New Roman" w:hAnsi="Times New Roman" w:cs="Times New Roman"/>
                <w:b/>
                <w:bCs/>
                <w:sz w:val="24"/>
                <w:szCs w:val="24"/>
              </w:rPr>
              <w:t>Женщины</w:t>
            </w: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11,9</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12,2</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10,3</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170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165</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9</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21</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18</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978" w:bottom="429" w:left="980" w:header="0" w:footer="0" w:gutter="0"/>
          <w:cols w:space="720" w:equalWidth="0">
            <w:col w:w="14880"/>
          </w:cols>
        </w:sect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6432"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tblPr>
      <w:tblGrid>
        <w:gridCol w:w="4766"/>
        <w:gridCol w:w="1066"/>
        <w:gridCol w:w="993"/>
        <w:gridCol w:w="993"/>
        <w:gridCol w:w="993"/>
        <w:gridCol w:w="990"/>
        <w:gridCol w:w="993"/>
        <w:gridCol w:w="1133"/>
        <w:gridCol w:w="9"/>
        <w:gridCol w:w="1089"/>
        <w:gridCol w:w="1535"/>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13,1</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15,4</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6</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eastAsia="Times New Roman" w:hAnsi="Times New Roman" w:cs="Times New Roman"/>
          <w:sz w:val="24"/>
          <w:szCs w:val="24"/>
        </w:rPr>
        <w:sectPr w:rsidR="00B22EA6" w:rsidRPr="00B22EA6" w:rsidSect="00B22EA6">
          <w:pgSz w:w="16840" w:h="11906" w:orient="landscape"/>
          <w:pgMar w:top="700" w:right="1158" w:bottom="567" w:left="1160" w:header="0" w:footer="94" w:gutter="0"/>
          <w:cols w:space="720" w:equalWidth="0">
            <w:col w:w="14520"/>
          </w:cols>
          <w:titlePg/>
          <w:docGrid w:linePitch="299"/>
        </w:sectPr>
      </w:pPr>
      <w:r w:rsidRPr="00B22EA6">
        <w:rPr>
          <w:rFonts w:ascii="Times New Roman" w:eastAsia="Times New Roman" w:hAnsi="Times New Roman" w:cs="Times New Roman"/>
          <w:sz w:val="24"/>
          <w:szCs w:val="24"/>
        </w:rPr>
        <w:br w:type="page"/>
      </w: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7456"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tblPr>
      <w:tblGrid>
        <w:gridCol w:w="4784"/>
        <w:gridCol w:w="1070"/>
        <w:gridCol w:w="996"/>
        <w:gridCol w:w="996"/>
        <w:gridCol w:w="996"/>
        <w:gridCol w:w="993"/>
        <w:gridCol w:w="996"/>
        <w:gridCol w:w="1137"/>
        <w:gridCol w:w="9"/>
        <w:gridCol w:w="1093"/>
        <w:gridCol w:w="1540"/>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Женщины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15,9</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(см)</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115</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sectPr w:rsidR="00B22EA6" w:rsidSect="00B22EA6">
          <w:pgSz w:w="16838" w:h="11906" w:orient="landscape"/>
          <w:pgMar w:top="851" w:right="1134" w:bottom="1701" w:left="1134" w:header="709" w:footer="709" w:gutter="0"/>
          <w:cols w:space="708"/>
          <w:docGrid w:linePitch="360"/>
        </w:sect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№3</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r w:rsidRPr="00B158EB">
        <w:rPr>
          <w:rFonts w:ascii="Times New Roman" w:eastAsia="Times New Roman" w:hAnsi="Times New Roman" w:cs="Times New Roman"/>
          <w:b/>
          <w:sz w:val="28"/>
          <w:szCs w:val="28"/>
        </w:rPr>
        <w:t>Подвижные игры</w:t>
      </w:r>
      <w:r>
        <w:rPr>
          <w:rFonts w:ascii="Times New Roman" w:eastAsia="Times New Roman" w:hAnsi="Times New Roman" w:cs="Times New Roman"/>
          <w:b/>
          <w:sz w:val="28"/>
          <w:szCs w:val="28"/>
        </w:rPr>
        <w:t xml:space="preserve">, используемые при реализации </w:t>
      </w:r>
      <w:r w:rsidRPr="00B158EB">
        <w:rPr>
          <w:rFonts w:ascii="Times New Roman" w:eastAsia="Times New Roman" w:hAnsi="Times New Roman" w:cs="Times New Roman"/>
          <w:b/>
          <w:sz w:val="28"/>
          <w:szCs w:val="28"/>
        </w:rPr>
        <w:t>программы</w:t>
      </w:r>
    </w:p>
    <w:p w:rsidR="00B158EB" w:rsidRP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p>
    <w:p w:rsidR="000A0687" w:rsidRDefault="00B22EA6" w:rsidP="000A0687">
      <w:pPr>
        <w:spacing w:after="0" w:line="240" w:lineRule="auto"/>
        <w:ind w:right="78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0A0687">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быстроты</w:t>
      </w:r>
      <w:r w:rsidR="000A0687" w:rsidRPr="000A0687">
        <w:rPr>
          <w:rFonts w:ascii="Times New Roman" w:eastAsia="Times New Roman" w:hAnsi="Times New Roman" w:cs="Times New Roman"/>
          <w:sz w:val="28"/>
          <w:szCs w:val="28"/>
        </w:rPr>
        <w:t>)</w:t>
      </w:r>
    </w:p>
    <w:p w:rsidR="00B22EA6" w:rsidRPr="00B22EA6" w:rsidRDefault="00B22EA6" w:rsidP="000A0687">
      <w:pPr>
        <w:spacing w:after="0" w:line="240" w:lineRule="auto"/>
        <w:ind w:right="78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«Быстро по местам»</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первому сигналу тренера игроки команд разбегаются в разные стороны, по второму – все должны построиться в указанном месте. Варианты построения:</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а) в общей шеренге или отдельных</w:t>
      </w:r>
      <w:r w:rsidR="000A0687">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шеренгах; </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б) в общем круге или отдельных кругах; </w:t>
      </w:r>
    </w:p>
    <w:p w:rsidR="00B22EA6" w:rsidRPr="00B22EA6" w:rsidRDefault="00B22EA6" w:rsidP="000A0687">
      <w:pPr>
        <w:spacing w:after="0" w:line="240" w:lineRule="auto"/>
        <w:ind w:right="-2"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 в отдельных колоннах в виде квадрата.</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Команда, сумевшая быстрее занять свое место , побеждает. Заранее следует познакомить играющих с сигналами, исходным положением, формой строя и местом, где необходимо находиться.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При недостаточной площади построение команд выполняется раздельно и борьба идет за сокращение времени построения.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Эстафета с преодолением препятствий</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Инвентарь и оборудование:  веревочки для прыжков или гимнастические</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скамейки. Подготовка: играющие делятся на 2 команды и выстраиваются в колонны на расстоянии 3 м одна от другой. Перед носками впереди стоящих проводится стартовая черта, от неё чертится две параллельные черты, образующие коридор шириной от 1 до 1,5 м. В конце зала натягивается веревочка для прыжков или ставится гимнастическая скамейка. Описание игры: по сигналу « Внимание марш!» впереди стоящие бегут вперед, перепрыгивают через коридор, далее выполняют прыжок в высоту через верёвочку и возвращаются обратно бегом, становятся в конец своей колонны. Правила игры: когда последний игрок прибегает в свою колонну, он подает своей команде «Смирно!». Побеждает команда, которая раньше других выполнит задание.</w:t>
      </w:r>
    </w:p>
    <w:p w:rsidR="007307DB" w:rsidRDefault="00B22EA6" w:rsidP="007307DB">
      <w:pPr>
        <w:spacing w:after="0" w:line="240" w:lineRule="auto"/>
        <w:ind w:right="20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скоростно-силовых</w:t>
      </w:r>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2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«Прыжок за прыжком»</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 колоннах разделяются на пары, имеющие одну короткую скакалку. Команды встают в 3-4 шагах друг от друга, расстояние в них между игроками один шаг. Пара игроков держит скакалку за ручки, натянув в 50-60 сантиметрах от пола.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сигналу первые пары кладут скакалку на землю и оба игрока бегут (один налево, другой направо) в конец своей колонны, а затем последовательно перепрыгивают через скакалки всех впереди стоящих пар. Добежав до своих мест, оба игрока останавливаются и снова берут свою скакалку за концы.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Как только первая скакалка поднята с земли, вторая пара кладет свою скакалку на землю, прыгает через скакалку первой пары, бежит мимо колонны в ее конец и перепрыгивает через скакалки до своего места. Затем в игру вступает третья пара и т. д. Эстафета продолжается до тех пор, пока все игроки в командах не закончат прыжки.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Побеждает команда, игроки которой закончили прыжки первыми и без нарушения правил.</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«Бег в обруче»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выстраиваются парами, как в предыдущей игре.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Если желающих играть много, можно устроить бег в обручах тройками, при этом последовательность смены троек остается такой же.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«Веревочка под ногами»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Из играющих составляют три или четыре колонны, которые выстраиваются параллельно.</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Расстояние между ними 2 м, а между игроками в колоннах - один шаг.</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Головные игроки в колоннах получают по короткой скакалке.</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По сигналу они передают один конец скакалки стоящим сзади, оба игрока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проносят скакалку под ногами всей колонны (верёвочка почти касается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земли).  Стоящие в колонне прыгают через верёвочку.  Головной игрок</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колонны остаётся сзади, а помогавший проносить скакалку (второй номер)</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бежит вперёд. Он подаёт свободный конец скакалки третьему, и верёвочка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опять проводится под ногами всех стоящих детей. Теперь в конце колонны</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остаётся второй номер, а третий бежит вперёд и т.д. В ходе игры все игроки</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должны провести скакалку под ногами своих товарищей по команде. Игру</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заканчивает (поднимая скакалку вверх) игрок, который в начале игры стоя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первым. Он заканчивает игру на том же месте. Победу одерживает команда,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закончившая игру первой, при условии, что её игроки меньшее число раз</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задели верёвочку.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Игрокам запрещается задевать верёвочку ногами.</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Каждый игрок должен перепрыгнуть через скакалку.</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За каждое нарушение правил командам начисляются штрафные очки.</w:t>
      </w:r>
    </w:p>
    <w:p w:rsidR="007307DB" w:rsidRDefault="00B22EA6" w:rsidP="007307DB">
      <w:pPr>
        <w:spacing w:after="0" w:line="240" w:lineRule="auto"/>
        <w:ind w:right="52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выносливости</w:t>
      </w:r>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52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«Встречная эстафета»</w:t>
      </w:r>
    </w:p>
    <w:p w:rsidR="007307DB" w:rsidRDefault="00B22EA6" w:rsidP="007307DB">
      <w:pPr>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Играющие делятся на несколько команд. Каждая, в свою очередь, делится пополам. Команды выстраиваются друг против друга за линиями.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Игрокам, возглавляющим команды на одной стороне площадки, даётся по эстафетной палочке (теннисному мячу).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команде "Марш!" игроки с палочкой начинают бег. Подбежав к головным игрокам противостоящих команд, передают им эстафету и встают сзади. Получивший эстафету бежит вперёд и передаёт её следующему игроку, стоящему напротив, и т.д.</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Эстафета заканчивается, когда команды поменяются местами на площадке.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Выигрывают те, кто закончил перебежки раньше.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1"/>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Эстафета начинается по команде.</w:t>
      </w:r>
    </w:p>
    <w:p w:rsidR="00B22EA6" w:rsidRPr="00B22EA6" w:rsidRDefault="00B22EA6" w:rsidP="007307DB">
      <w:pPr>
        <w:numPr>
          <w:ilvl w:val="0"/>
          <w:numId w:val="31"/>
        </w:numPr>
        <w:tabs>
          <w:tab w:val="left" w:pos="62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Необходимо обегать колонну справа налево и после этого передавать эстафету игроку, который вышел на полшага вправо.</w:t>
      </w:r>
    </w:p>
    <w:p w:rsidR="00B22EA6" w:rsidRPr="00B22EA6" w:rsidRDefault="00B22EA6" w:rsidP="007307DB">
      <w:pPr>
        <w:numPr>
          <w:ilvl w:val="0"/>
          <w:numId w:val="31"/>
        </w:numPr>
        <w:tabs>
          <w:tab w:val="left" w:pos="729"/>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Чтобы увеличить нагрузку, можно проводить игру с двойными перебежками: игрок, оказавшийся на противоположной стороне, после передачи ему эстафеты снова бежит туда, откуда начинал бег.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«Мяч среднему»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Для проведения игры требуются два баскетбольных или волейбольных мяча. Играющие делятся на две равные команды, и каждая из них выстраивается по кругу на расстоянии вытянутых рук или шире. Первые номера становятся в середину своих кругов с мячом в руках. По сигналу руководителя центральные игроки, находящиеся в кругах, бросают мяч вторым номерам, получают от них обратно , бросают третьим, также получают обратно и т.д. Когда центральный игрок получит мяч от последнего (по нумерации) игрока, он передаёт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передаёт четвёртому и т.д. Игра заканчивается, когда все побывают в роли центрового игрока. Побеждает команда, первой закончившая переброску мяча. Правила игры:</w:t>
      </w:r>
    </w:p>
    <w:p w:rsidR="00B22EA6" w:rsidRPr="00B22EA6" w:rsidRDefault="00B22EA6" w:rsidP="007307DB">
      <w:pPr>
        <w:numPr>
          <w:ilvl w:val="0"/>
          <w:numId w:val="32"/>
        </w:numPr>
        <w:tabs>
          <w:tab w:val="left" w:pos="59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Передавать мяч можно любым заранее установленным способом: одной или двумя руками, снизу, от груди, из-за головы, с ударом мяча о землю, волейбольным пасом, передачей мяча ногой по земле.</w:t>
      </w:r>
    </w:p>
    <w:p w:rsidR="00B22EA6" w:rsidRPr="00B22EA6" w:rsidRDefault="00B22EA6" w:rsidP="007307DB">
      <w:pPr>
        <w:numPr>
          <w:ilvl w:val="0"/>
          <w:numId w:val="32"/>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Мяч перебрасывается всем игрокам в строгой последовательности.</w:t>
      </w:r>
    </w:p>
    <w:p w:rsidR="00B22EA6" w:rsidRPr="00B22EA6" w:rsidRDefault="00B22EA6" w:rsidP="007307DB">
      <w:pPr>
        <w:numPr>
          <w:ilvl w:val="0"/>
          <w:numId w:val="32"/>
        </w:numPr>
        <w:tabs>
          <w:tab w:val="left" w:pos="624"/>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Тот, кто уронит мяч или не поймает его, должен сам его поднять и продолжить игру.</w:t>
      </w:r>
    </w:p>
    <w:p w:rsidR="00B22EA6" w:rsidRPr="00B22EA6" w:rsidRDefault="00B22EA6" w:rsidP="007307DB">
      <w:pPr>
        <w:numPr>
          <w:ilvl w:val="0"/>
          <w:numId w:val="32"/>
        </w:numPr>
        <w:tabs>
          <w:tab w:val="left" w:pos="595"/>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Очередной центровой игрок может начинать передачу мяча, как только поймает его от предыдущего центрового.</w:t>
      </w:r>
    </w:p>
    <w:p w:rsidR="007307DB" w:rsidRDefault="00B22EA6" w:rsidP="007307DB">
      <w:pPr>
        <w:spacing w:after="0" w:line="240" w:lineRule="auto"/>
        <w:ind w:right="106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силы</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106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«Тяни в круг»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Очерчивают два концентрических круга (один в другом) диаметром 1 и 2 метра. Играющие окружают большой круг , берутся за руки и по команде идут вправо или влево. По второму сигналу (свистку) все останавливаются и </w:t>
      </w:r>
      <w:r w:rsidRPr="00B22EA6">
        <w:rPr>
          <w:rFonts w:ascii="Times New Roman" w:eastAsia="Times New Roman" w:hAnsi="Times New Roman" w:cs="Times New Roman"/>
          <w:sz w:val="28"/>
          <w:szCs w:val="28"/>
        </w:rPr>
        <w:lastRenderedPageBreak/>
        <w:t>стараются втянуть за черту большого круга своих соседей (руки не разъединять!). Кто попадет в пространство между кругами одной или двумя ногами, выходит из игры. Разъединившие руки оба выбывают из игры. Затем</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по сигналу игра возобновляется. Когда играющих останется мало, они становятся вокруг меньшего круга и продолжают соревнования. Оставшиеся последние два-три игрока считаются победителями.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«Перетягивание каната»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Вдоль площадки кладут канат. Середина его отмечается цветной ленточкой. На земле в 2 метрах от середины поля проводят две параллельные линии. Две команды становятся вдоль каната с разных сторон. По сигналу играющие берутся руками за канат, поднимают с земли и по сигналу начинают тянуть его в свою сторону. Когда канат будет перетянут за линию одной из команд (ее пересечет цветная ленточка), игра останавливается. Игроки меняются сторонами площадки. Поединок повторяется. Побеждает команда, которая большее количество раз сумела перетянуть канат на свою сторону.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запрещают играющим отпускать канат. Перед игрой капитан команды может по своему усмотрению расставлять участников справа и слева от каната. Руки игроков, стоящих впереди, не должны быть ближе, чем на 50-60 сантиметров от центральной ленточки.</w:t>
      </w:r>
    </w:p>
    <w:p w:rsidR="00B22EA6" w:rsidRPr="00B22EA6" w:rsidRDefault="00B22EA6" w:rsidP="00B22EA6">
      <w:pPr>
        <w:spacing w:after="0" w:line="255" w:lineRule="auto"/>
        <w:ind w:left="260"/>
        <w:jc w:val="both"/>
        <w:rPr>
          <w:rFonts w:ascii="Times New Roman" w:hAnsi="Times New Roman" w:cs="Times New Roman"/>
          <w:sz w:val="20"/>
          <w:szCs w:val="20"/>
        </w:rPr>
      </w:pPr>
    </w:p>
    <w:p w:rsidR="00B22EA6" w:rsidRDefault="00B22EA6" w:rsidP="00B22EA6">
      <w:pPr>
        <w:spacing w:after="0" w:line="240" w:lineRule="auto"/>
        <w:ind w:firstLine="709"/>
        <w:contextualSpacing/>
        <w:jc w:val="both"/>
        <w:rPr>
          <w:rFonts w:ascii="Times New Roman" w:eastAsia="Times New Roman" w:hAnsi="Times New Roman" w:cs="Times New Roman"/>
          <w:sz w:val="28"/>
          <w:szCs w:val="28"/>
        </w:rPr>
      </w:pPr>
    </w:p>
    <w:sectPr w:rsidR="00B22EA6" w:rsidSect="00AE4B0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E8" w:rsidRDefault="00B76EE8" w:rsidP="00AE4B04">
      <w:pPr>
        <w:spacing w:after="0" w:line="240" w:lineRule="auto"/>
      </w:pPr>
      <w:r>
        <w:separator/>
      </w:r>
    </w:p>
  </w:endnote>
  <w:endnote w:type="continuationSeparator" w:id="1">
    <w:p w:rsidR="00B76EE8" w:rsidRDefault="00B76EE8" w:rsidP="00AE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55688"/>
      <w:docPartObj>
        <w:docPartGallery w:val="Page Numbers (Bottom of Page)"/>
        <w:docPartUnique/>
      </w:docPartObj>
    </w:sdtPr>
    <w:sdtContent>
      <w:p w:rsidR="00EE7DE6" w:rsidRDefault="00171C29">
        <w:pPr>
          <w:pStyle w:val="a9"/>
          <w:jc w:val="center"/>
        </w:pPr>
        <w:r w:rsidRPr="00AE4B04">
          <w:rPr>
            <w:rFonts w:ascii="Times New Roman" w:hAnsi="Times New Roman" w:cs="Times New Roman"/>
            <w:sz w:val="28"/>
          </w:rPr>
          <w:fldChar w:fldCharType="begin"/>
        </w:r>
        <w:r w:rsidR="00EE7DE6" w:rsidRPr="00AE4B04">
          <w:rPr>
            <w:rFonts w:ascii="Times New Roman" w:hAnsi="Times New Roman" w:cs="Times New Roman"/>
            <w:sz w:val="28"/>
          </w:rPr>
          <w:instrText xml:space="preserve"> PAGE   \* MERGEFORMAT </w:instrText>
        </w:r>
        <w:r w:rsidRPr="00AE4B04">
          <w:rPr>
            <w:rFonts w:ascii="Times New Roman" w:hAnsi="Times New Roman" w:cs="Times New Roman"/>
            <w:sz w:val="28"/>
          </w:rPr>
          <w:fldChar w:fldCharType="separate"/>
        </w:r>
        <w:r w:rsidR="00853F60">
          <w:rPr>
            <w:rFonts w:ascii="Times New Roman" w:hAnsi="Times New Roman" w:cs="Times New Roman"/>
            <w:noProof/>
            <w:sz w:val="28"/>
          </w:rPr>
          <w:t>33</w:t>
        </w:r>
        <w:r w:rsidRPr="00AE4B04">
          <w:rPr>
            <w:rFonts w:ascii="Times New Roman" w:hAnsi="Times New Roman" w:cs="Times New Roman"/>
            <w:sz w:val="28"/>
          </w:rPr>
          <w:fldChar w:fldCharType="end"/>
        </w:r>
      </w:p>
    </w:sdtContent>
  </w:sdt>
  <w:p w:rsidR="00EE7DE6" w:rsidRDefault="00EE7D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E8" w:rsidRDefault="00B76EE8" w:rsidP="00AE4B04">
      <w:pPr>
        <w:spacing w:after="0" w:line="240" w:lineRule="auto"/>
      </w:pPr>
      <w:r>
        <w:separator/>
      </w:r>
    </w:p>
  </w:footnote>
  <w:footnote w:type="continuationSeparator" w:id="1">
    <w:p w:rsidR="00B76EE8" w:rsidRDefault="00B76EE8" w:rsidP="00AE4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2DD260CE"/>
    <w:lvl w:ilvl="0" w:tplc="332CB0DE">
      <w:start w:val="4"/>
      <w:numFmt w:val="decimal"/>
      <w:lvlText w:val="%1."/>
      <w:lvlJc w:val="left"/>
    </w:lvl>
    <w:lvl w:ilvl="1" w:tplc="AF5E1EA4">
      <w:numFmt w:val="decimal"/>
      <w:lvlText w:val=""/>
      <w:lvlJc w:val="left"/>
    </w:lvl>
    <w:lvl w:ilvl="2" w:tplc="BACCB168">
      <w:numFmt w:val="decimal"/>
      <w:lvlText w:val=""/>
      <w:lvlJc w:val="left"/>
    </w:lvl>
    <w:lvl w:ilvl="3" w:tplc="9A24E334">
      <w:numFmt w:val="decimal"/>
      <w:lvlText w:val=""/>
      <w:lvlJc w:val="left"/>
    </w:lvl>
    <w:lvl w:ilvl="4" w:tplc="C1A681C4">
      <w:numFmt w:val="decimal"/>
      <w:lvlText w:val=""/>
      <w:lvlJc w:val="left"/>
    </w:lvl>
    <w:lvl w:ilvl="5" w:tplc="AF0CE332">
      <w:numFmt w:val="decimal"/>
      <w:lvlText w:val=""/>
      <w:lvlJc w:val="left"/>
    </w:lvl>
    <w:lvl w:ilvl="6" w:tplc="94CA7F96">
      <w:numFmt w:val="decimal"/>
      <w:lvlText w:val=""/>
      <w:lvlJc w:val="left"/>
    </w:lvl>
    <w:lvl w:ilvl="7" w:tplc="2262902A">
      <w:numFmt w:val="decimal"/>
      <w:lvlText w:val=""/>
      <w:lvlJc w:val="left"/>
    </w:lvl>
    <w:lvl w:ilvl="8" w:tplc="0C0CAC76">
      <w:numFmt w:val="decimal"/>
      <w:lvlText w:val=""/>
      <w:lvlJc w:val="left"/>
    </w:lvl>
  </w:abstractNum>
  <w:abstractNum w:abstractNumId="1">
    <w:nsid w:val="00000732"/>
    <w:multiLevelType w:val="hybridMultilevel"/>
    <w:tmpl w:val="682CCE64"/>
    <w:lvl w:ilvl="0" w:tplc="4D1819E6">
      <w:start w:val="1"/>
      <w:numFmt w:val="decimal"/>
      <w:lvlText w:val="%1."/>
      <w:lvlJc w:val="left"/>
    </w:lvl>
    <w:lvl w:ilvl="1" w:tplc="054A5BE6">
      <w:numFmt w:val="decimal"/>
      <w:lvlText w:val=""/>
      <w:lvlJc w:val="left"/>
    </w:lvl>
    <w:lvl w:ilvl="2" w:tplc="FC6677C8">
      <w:numFmt w:val="decimal"/>
      <w:lvlText w:val=""/>
      <w:lvlJc w:val="left"/>
    </w:lvl>
    <w:lvl w:ilvl="3" w:tplc="C8C00C62">
      <w:numFmt w:val="decimal"/>
      <w:lvlText w:val=""/>
      <w:lvlJc w:val="left"/>
    </w:lvl>
    <w:lvl w:ilvl="4" w:tplc="858A79DA">
      <w:numFmt w:val="decimal"/>
      <w:lvlText w:val=""/>
      <w:lvlJc w:val="left"/>
    </w:lvl>
    <w:lvl w:ilvl="5" w:tplc="23282C3A">
      <w:numFmt w:val="decimal"/>
      <w:lvlText w:val=""/>
      <w:lvlJc w:val="left"/>
    </w:lvl>
    <w:lvl w:ilvl="6" w:tplc="FB8CDF52">
      <w:numFmt w:val="decimal"/>
      <w:lvlText w:val=""/>
      <w:lvlJc w:val="left"/>
    </w:lvl>
    <w:lvl w:ilvl="7" w:tplc="C7583908">
      <w:numFmt w:val="decimal"/>
      <w:lvlText w:val=""/>
      <w:lvlJc w:val="left"/>
    </w:lvl>
    <w:lvl w:ilvl="8" w:tplc="3B70B6FE">
      <w:numFmt w:val="decimal"/>
      <w:lvlText w:val=""/>
      <w:lvlJc w:val="left"/>
    </w:lvl>
  </w:abstractNum>
  <w:abstractNum w:abstractNumId="2">
    <w:nsid w:val="0000074D"/>
    <w:multiLevelType w:val="hybridMultilevel"/>
    <w:tmpl w:val="C6E25D60"/>
    <w:lvl w:ilvl="0" w:tplc="A2A2C3BA">
      <w:start w:val="1"/>
      <w:numFmt w:val="bullet"/>
      <w:lvlText w:val="-"/>
      <w:lvlJc w:val="left"/>
    </w:lvl>
    <w:lvl w:ilvl="1" w:tplc="65C6F172">
      <w:numFmt w:val="decimal"/>
      <w:lvlText w:val=""/>
      <w:lvlJc w:val="left"/>
    </w:lvl>
    <w:lvl w:ilvl="2" w:tplc="3EF82202">
      <w:numFmt w:val="decimal"/>
      <w:lvlText w:val=""/>
      <w:lvlJc w:val="left"/>
    </w:lvl>
    <w:lvl w:ilvl="3" w:tplc="1B5ABA44">
      <w:numFmt w:val="decimal"/>
      <w:lvlText w:val=""/>
      <w:lvlJc w:val="left"/>
    </w:lvl>
    <w:lvl w:ilvl="4" w:tplc="71C88096">
      <w:numFmt w:val="decimal"/>
      <w:lvlText w:val=""/>
      <w:lvlJc w:val="left"/>
    </w:lvl>
    <w:lvl w:ilvl="5" w:tplc="88F809DE">
      <w:numFmt w:val="decimal"/>
      <w:lvlText w:val=""/>
      <w:lvlJc w:val="left"/>
    </w:lvl>
    <w:lvl w:ilvl="6" w:tplc="EA0E99A4">
      <w:numFmt w:val="decimal"/>
      <w:lvlText w:val=""/>
      <w:lvlJc w:val="left"/>
    </w:lvl>
    <w:lvl w:ilvl="7" w:tplc="C5BA0000">
      <w:numFmt w:val="decimal"/>
      <w:lvlText w:val=""/>
      <w:lvlJc w:val="left"/>
    </w:lvl>
    <w:lvl w:ilvl="8" w:tplc="80E8B5CE">
      <w:numFmt w:val="decimal"/>
      <w:lvlText w:val=""/>
      <w:lvlJc w:val="left"/>
    </w:lvl>
  </w:abstractNum>
  <w:abstractNum w:abstractNumId="3">
    <w:nsid w:val="00000BDB"/>
    <w:multiLevelType w:val="hybridMultilevel"/>
    <w:tmpl w:val="FF5ABCF6"/>
    <w:lvl w:ilvl="0" w:tplc="9E9C6072">
      <w:start w:val="1"/>
      <w:numFmt w:val="decimal"/>
      <w:lvlText w:val="%1."/>
      <w:lvlJc w:val="left"/>
    </w:lvl>
    <w:lvl w:ilvl="1" w:tplc="6EC2632A">
      <w:numFmt w:val="decimal"/>
      <w:lvlText w:val=""/>
      <w:lvlJc w:val="left"/>
    </w:lvl>
    <w:lvl w:ilvl="2" w:tplc="BD40F13E">
      <w:numFmt w:val="decimal"/>
      <w:lvlText w:val=""/>
      <w:lvlJc w:val="left"/>
    </w:lvl>
    <w:lvl w:ilvl="3" w:tplc="825A494A">
      <w:numFmt w:val="decimal"/>
      <w:lvlText w:val=""/>
      <w:lvlJc w:val="left"/>
    </w:lvl>
    <w:lvl w:ilvl="4" w:tplc="06A64D94">
      <w:numFmt w:val="decimal"/>
      <w:lvlText w:val=""/>
      <w:lvlJc w:val="left"/>
    </w:lvl>
    <w:lvl w:ilvl="5" w:tplc="9DD803CE">
      <w:numFmt w:val="decimal"/>
      <w:lvlText w:val=""/>
      <w:lvlJc w:val="left"/>
    </w:lvl>
    <w:lvl w:ilvl="6" w:tplc="4C8850A6">
      <w:numFmt w:val="decimal"/>
      <w:lvlText w:val=""/>
      <w:lvlJc w:val="left"/>
    </w:lvl>
    <w:lvl w:ilvl="7" w:tplc="7B285388">
      <w:numFmt w:val="decimal"/>
      <w:lvlText w:val=""/>
      <w:lvlJc w:val="left"/>
    </w:lvl>
    <w:lvl w:ilvl="8" w:tplc="01846872">
      <w:numFmt w:val="decimal"/>
      <w:lvlText w:val=""/>
      <w:lvlJc w:val="left"/>
    </w:lvl>
  </w:abstractNum>
  <w:abstractNum w:abstractNumId="4">
    <w:nsid w:val="00001238"/>
    <w:multiLevelType w:val="hybridMultilevel"/>
    <w:tmpl w:val="273EF588"/>
    <w:lvl w:ilvl="0" w:tplc="F1CCA6CC">
      <w:start w:val="1"/>
      <w:numFmt w:val="bullet"/>
      <w:lvlText w:val="в"/>
      <w:lvlJc w:val="left"/>
    </w:lvl>
    <w:lvl w:ilvl="1" w:tplc="59847BB6">
      <w:numFmt w:val="decimal"/>
      <w:lvlText w:val=""/>
      <w:lvlJc w:val="left"/>
    </w:lvl>
    <w:lvl w:ilvl="2" w:tplc="64A48680">
      <w:numFmt w:val="decimal"/>
      <w:lvlText w:val=""/>
      <w:lvlJc w:val="left"/>
    </w:lvl>
    <w:lvl w:ilvl="3" w:tplc="8102C578">
      <w:numFmt w:val="decimal"/>
      <w:lvlText w:val=""/>
      <w:lvlJc w:val="left"/>
    </w:lvl>
    <w:lvl w:ilvl="4" w:tplc="3A6A4520">
      <w:numFmt w:val="decimal"/>
      <w:lvlText w:val=""/>
      <w:lvlJc w:val="left"/>
    </w:lvl>
    <w:lvl w:ilvl="5" w:tplc="41D629E2">
      <w:numFmt w:val="decimal"/>
      <w:lvlText w:val=""/>
      <w:lvlJc w:val="left"/>
    </w:lvl>
    <w:lvl w:ilvl="6" w:tplc="373099FC">
      <w:numFmt w:val="decimal"/>
      <w:lvlText w:val=""/>
      <w:lvlJc w:val="left"/>
    </w:lvl>
    <w:lvl w:ilvl="7" w:tplc="06FE9270">
      <w:numFmt w:val="decimal"/>
      <w:lvlText w:val=""/>
      <w:lvlJc w:val="left"/>
    </w:lvl>
    <w:lvl w:ilvl="8" w:tplc="3EDA8558">
      <w:numFmt w:val="decimal"/>
      <w:lvlText w:val=""/>
      <w:lvlJc w:val="left"/>
    </w:lvl>
  </w:abstractNum>
  <w:abstractNum w:abstractNumId="5">
    <w:nsid w:val="00001AD4"/>
    <w:multiLevelType w:val="hybridMultilevel"/>
    <w:tmpl w:val="6F78E296"/>
    <w:lvl w:ilvl="0" w:tplc="2B3C1A06">
      <w:start w:val="1"/>
      <w:numFmt w:val="bullet"/>
      <w:lvlText w:val="-"/>
      <w:lvlJc w:val="left"/>
    </w:lvl>
    <w:lvl w:ilvl="1" w:tplc="BA7E02A0">
      <w:numFmt w:val="decimal"/>
      <w:lvlText w:val=""/>
      <w:lvlJc w:val="left"/>
    </w:lvl>
    <w:lvl w:ilvl="2" w:tplc="2A32259A">
      <w:numFmt w:val="decimal"/>
      <w:lvlText w:val=""/>
      <w:lvlJc w:val="left"/>
    </w:lvl>
    <w:lvl w:ilvl="3" w:tplc="DF5A2B96">
      <w:numFmt w:val="decimal"/>
      <w:lvlText w:val=""/>
      <w:lvlJc w:val="left"/>
    </w:lvl>
    <w:lvl w:ilvl="4" w:tplc="855214D8">
      <w:numFmt w:val="decimal"/>
      <w:lvlText w:val=""/>
      <w:lvlJc w:val="left"/>
    </w:lvl>
    <w:lvl w:ilvl="5" w:tplc="F85A5614">
      <w:numFmt w:val="decimal"/>
      <w:lvlText w:val=""/>
      <w:lvlJc w:val="left"/>
    </w:lvl>
    <w:lvl w:ilvl="6" w:tplc="B6EC1F0C">
      <w:numFmt w:val="decimal"/>
      <w:lvlText w:val=""/>
      <w:lvlJc w:val="left"/>
    </w:lvl>
    <w:lvl w:ilvl="7" w:tplc="9038535C">
      <w:numFmt w:val="decimal"/>
      <w:lvlText w:val=""/>
      <w:lvlJc w:val="left"/>
    </w:lvl>
    <w:lvl w:ilvl="8" w:tplc="49521CFA">
      <w:numFmt w:val="decimal"/>
      <w:lvlText w:val=""/>
      <w:lvlJc w:val="left"/>
    </w:lvl>
  </w:abstractNum>
  <w:abstractNum w:abstractNumId="6">
    <w:nsid w:val="00001E1F"/>
    <w:multiLevelType w:val="hybridMultilevel"/>
    <w:tmpl w:val="8CBEF332"/>
    <w:lvl w:ilvl="0" w:tplc="856C0E46">
      <w:start w:val="1"/>
      <w:numFmt w:val="bullet"/>
      <w:lvlText w:val=""/>
      <w:lvlJc w:val="left"/>
    </w:lvl>
    <w:lvl w:ilvl="1" w:tplc="0D54AE9C">
      <w:numFmt w:val="decimal"/>
      <w:lvlText w:val=""/>
      <w:lvlJc w:val="left"/>
    </w:lvl>
    <w:lvl w:ilvl="2" w:tplc="36829732">
      <w:numFmt w:val="decimal"/>
      <w:lvlText w:val=""/>
      <w:lvlJc w:val="left"/>
    </w:lvl>
    <w:lvl w:ilvl="3" w:tplc="DC041806">
      <w:numFmt w:val="decimal"/>
      <w:lvlText w:val=""/>
      <w:lvlJc w:val="left"/>
    </w:lvl>
    <w:lvl w:ilvl="4" w:tplc="0C42C0BE">
      <w:numFmt w:val="decimal"/>
      <w:lvlText w:val=""/>
      <w:lvlJc w:val="left"/>
    </w:lvl>
    <w:lvl w:ilvl="5" w:tplc="C966C6E2">
      <w:numFmt w:val="decimal"/>
      <w:lvlText w:val=""/>
      <w:lvlJc w:val="left"/>
    </w:lvl>
    <w:lvl w:ilvl="6" w:tplc="4DD66BD6">
      <w:numFmt w:val="decimal"/>
      <w:lvlText w:val=""/>
      <w:lvlJc w:val="left"/>
    </w:lvl>
    <w:lvl w:ilvl="7" w:tplc="6310F156">
      <w:numFmt w:val="decimal"/>
      <w:lvlText w:val=""/>
      <w:lvlJc w:val="left"/>
    </w:lvl>
    <w:lvl w:ilvl="8" w:tplc="2DE2BE78">
      <w:numFmt w:val="decimal"/>
      <w:lvlText w:val=""/>
      <w:lvlJc w:val="left"/>
    </w:lvl>
  </w:abstractNum>
  <w:abstractNum w:abstractNumId="7">
    <w:nsid w:val="00002213"/>
    <w:multiLevelType w:val="hybridMultilevel"/>
    <w:tmpl w:val="02166D02"/>
    <w:lvl w:ilvl="0" w:tplc="6D06F4EC">
      <w:start w:val="1"/>
      <w:numFmt w:val="bullet"/>
      <w:lvlText w:val="-"/>
      <w:lvlJc w:val="left"/>
    </w:lvl>
    <w:lvl w:ilvl="1" w:tplc="8AD0C9BA">
      <w:numFmt w:val="decimal"/>
      <w:lvlText w:val=""/>
      <w:lvlJc w:val="left"/>
    </w:lvl>
    <w:lvl w:ilvl="2" w:tplc="8D08F3A6">
      <w:numFmt w:val="decimal"/>
      <w:lvlText w:val=""/>
      <w:lvlJc w:val="left"/>
    </w:lvl>
    <w:lvl w:ilvl="3" w:tplc="AC907AAA">
      <w:numFmt w:val="decimal"/>
      <w:lvlText w:val=""/>
      <w:lvlJc w:val="left"/>
    </w:lvl>
    <w:lvl w:ilvl="4" w:tplc="3D94CB36">
      <w:numFmt w:val="decimal"/>
      <w:lvlText w:val=""/>
      <w:lvlJc w:val="left"/>
    </w:lvl>
    <w:lvl w:ilvl="5" w:tplc="728831D4">
      <w:numFmt w:val="decimal"/>
      <w:lvlText w:val=""/>
      <w:lvlJc w:val="left"/>
    </w:lvl>
    <w:lvl w:ilvl="6" w:tplc="001C942A">
      <w:numFmt w:val="decimal"/>
      <w:lvlText w:val=""/>
      <w:lvlJc w:val="left"/>
    </w:lvl>
    <w:lvl w:ilvl="7" w:tplc="BBA67D18">
      <w:numFmt w:val="decimal"/>
      <w:lvlText w:val=""/>
      <w:lvlJc w:val="left"/>
    </w:lvl>
    <w:lvl w:ilvl="8" w:tplc="624A198E">
      <w:numFmt w:val="decimal"/>
      <w:lvlText w:val=""/>
      <w:lvlJc w:val="left"/>
    </w:lvl>
  </w:abstractNum>
  <w:abstractNum w:abstractNumId="8">
    <w:nsid w:val="0000260D"/>
    <w:multiLevelType w:val="hybridMultilevel"/>
    <w:tmpl w:val="D318FF9E"/>
    <w:lvl w:ilvl="0" w:tplc="D5B64E6A">
      <w:start w:val="2"/>
      <w:numFmt w:val="decimal"/>
      <w:lvlText w:val="%1."/>
      <w:lvlJc w:val="left"/>
    </w:lvl>
    <w:lvl w:ilvl="1" w:tplc="9AB6C858">
      <w:numFmt w:val="decimal"/>
      <w:lvlText w:val=""/>
      <w:lvlJc w:val="left"/>
    </w:lvl>
    <w:lvl w:ilvl="2" w:tplc="75024448">
      <w:numFmt w:val="decimal"/>
      <w:lvlText w:val=""/>
      <w:lvlJc w:val="left"/>
    </w:lvl>
    <w:lvl w:ilvl="3" w:tplc="103640DA">
      <w:numFmt w:val="decimal"/>
      <w:lvlText w:val=""/>
      <w:lvlJc w:val="left"/>
    </w:lvl>
    <w:lvl w:ilvl="4" w:tplc="3CBC46EC">
      <w:numFmt w:val="decimal"/>
      <w:lvlText w:val=""/>
      <w:lvlJc w:val="left"/>
    </w:lvl>
    <w:lvl w:ilvl="5" w:tplc="31109146">
      <w:numFmt w:val="decimal"/>
      <w:lvlText w:val=""/>
      <w:lvlJc w:val="left"/>
    </w:lvl>
    <w:lvl w:ilvl="6" w:tplc="B218BEB8">
      <w:numFmt w:val="decimal"/>
      <w:lvlText w:val=""/>
      <w:lvlJc w:val="left"/>
    </w:lvl>
    <w:lvl w:ilvl="7" w:tplc="3A4AB2D4">
      <w:numFmt w:val="decimal"/>
      <w:lvlText w:val=""/>
      <w:lvlJc w:val="left"/>
    </w:lvl>
    <w:lvl w:ilvl="8" w:tplc="F5BE2672">
      <w:numFmt w:val="decimal"/>
      <w:lvlText w:val=""/>
      <w:lvlJc w:val="left"/>
    </w:lvl>
  </w:abstractNum>
  <w:abstractNum w:abstractNumId="9">
    <w:nsid w:val="00002D12"/>
    <w:multiLevelType w:val="hybridMultilevel"/>
    <w:tmpl w:val="323A64E8"/>
    <w:lvl w:ilvl="0" w:tplc="9CB07C3A">
      <w:start w:val="1"/>
      <w:numFmt w:val="bullet"/>
      <w:lvlText w:val="-"/>
      <w:lvlJc w:val="left"/>
    </w:lvl>
    <w:lvl w:ilvl="1" w:tplc="386E410C">
      <w:numFmt w:val="decimal"/>
      <w:lvlText w:val=""/>
      <w:lvlJc w:val="left"/>
    </w:lvl>
    <w:lvl w:ilvl="2" w:tplc="C040D5DA">
      <w:numFmt w:val="decimal"/>
      <w:lvlText w:val=""/>
      <w:lvlJc w:val="left"/>
    </w:lvl>
    <w:lvl w:ilvl="3" w:tplc="C6F8D5BA">
      <w:numFmt w:val="decimal"/>
      <w:lvlText w:val=""/>
      <w:lvlJc w:val="left"/>
    </w:lvl>
    <w:lvl w:ilvl="4" w:tplc="D3A26D34">
      <w:numFmt w:val="decimal"/>
      <w:lvlText w:val=""/>
      <w:lvlJc w:val="left"/>
    </w:lvl>
    <w:lvl w:ilvl="5" w:tplc="E494AB28">
      <w:numFmt w:val="decimal"/>
      <w:lvlText w:val=""/>
      <w:lvlJc w:val="left"/>
    </w:lvl>
    <w:lvl w:ilvl="6" w:tplc="A57C2FE8">
      <w:numFmt w:val="decimal"/>
      <w:lvlText w:val=""/>
      <w:lvlJc w:val="left"/>
    </w:lvl>
    <w:lvl w:ilvl="7" w:tplc="34309B7E">
      <w:numFmt w:val="decimal"/>
      <w:lvlText w:val=""/>
      <w:lvlJc w:val="left"/>
    </w:lvl>
    <w:lvl w:ilvl="8" w:tplc="CA40AF2C">
      <w:numFmt w:val="decimal"/>
      <w:lvlText w:val=""/>
      <w:lvlJc w:val="left"/>
    </w:lvl>
  </w:abstractNum>
  <w:abstractNum w:abstractNumId="10">
    <w:nsid w:val="0000301C"/>
    <w:multiLevelType w:val="hybridMultilevel"/>
    <w:tmpl w:val="D85CCB20"/>
    <w:lvl w:ilvl="0" w:tplc="1C880A3E">
      <w:start w:val="5"/>
      <w:numFmt w:val="decimal"/>
      <w:lvlText w:val="%1."/>
      <w:lvlJc w:val="left"/>
    </w:lvl>
    <w:lvl w:ilvl="1" w:tplc="50B47C12">
      <w:numFmt w:val="decimal"/>
      <w:lvlText w:val=""/>
      <w:lvlJc w:val="left"/>
    </w:lvl>
    <w:lvl w:ilvl="2" w:tplc="344A78F8">
      <w:numFmt w:val="decimal"/>
      <w:lvlText w:val=""/>
      <w:lvlJc w:val="left"/>
    </w:lvl>
    <w:lvl w:ilvl="3" w:tplc="232214E2">
      <w:numFmt w:val="decimal"/>
      <w:lvlText w:val=""/>
      <w:lvlJc w:val="left"/>
    </w:lvl>
    <w:lvl w:ilvl="4" w:tplc="67327090">
      <w:numFmt w:val="decimal"/>
      <w:lvlText w:val=""/>
      <w:lvlJc w:val="left"/>
    </w:lvl>
    <w:lvl w:ilvl="5" w:tplc="E1E6B3BC">
      <w:numFmt w:val="decimal"/>
      <w:lvlText w:val=""/>
      <w:lvlJc w:val="left"/>
    </w:lvl>
    <w:lvl w:ilvl="6" w:tplc="B11E5B5C">
      <w:numFmt w:val="decimal"/>
      <w:lvlText w:val=""/>
      <w:lvlJc w:val="left"/>
    </w:lvl>
    <w:lvl w:ilvl="7" w:tplc="589A72E8">
      <w:numFmt w:val="decimal"/>
      <w:lvlText w:val=""/>
      <w:lvlJc w:val="left"/>
    </w:lvl>
    <w:lvl w:ilvl="8" w:tplc="CDF25206">
      <w:numFmt w:val="decimal"/>
      <w:lvlText w:val=""/>
      <w:lvlJc w:val="left"/>
    </w:lvl>
  </w:abstractNum>
  <w:abstractNum w:abstractNumId="11">
    <w:nsid w:val="0000323B"/>
    <w:multiLevelType w:val="hybridMultilevel"/>
    <w:tmpl w:val="C82CDFB4"/>
    <w:lvl w:ilvl="0" w:tplc="7936AF5E">
      <w:start w:val="1"/>
      <w:numFmt w:val="decimal"/>
      <w:lvlText w:val="%1."/>
      <w:lvlJc w:val="left"/>
    </w:lvl>
    <w:lvl w:ilvl="1" w:tplc="15ACD4F2">
      <w:numFmt w:val="decimal"/>
      <w:lvlText w:val=""/>
      <w:lvlJc w:val="left"/>
    </w:lvl>
    <w:lvl w:ilvl="2" w:tplc="EDF2EE76">
      <w:numFmt w:val="decimal"/>
      <w:lvlText w:val=""/>
      <w:lvlJc w:val="left"/>
    </w:lvl>
    <w:lvl w:ilvl="3" w:tplc="C2360272">
      <w:numFmt w:val="decimal"/>
      <w:lvlText w:val=""/>
      <w:lvlJc w:val="left"/>
    </w:lvl>
    <w:lvl w:ilvl="4" w:tplc="06960768">
      <w:numFmt w:val="decimal"/>
      <w:lvlText w:val=""/>
      <w:lvlJc w:val="left"/>
    </w:lvl>
    <w:lvl w:ilvl="5" w:tplc="5F327A1A">
      <w:numFmt w:val="decimal"/>
      <w:lvlText w:val=""/>
      <w:lvlJc w:val="left"/>
    </w:lvl>
    <w:lvl w:ilvl="6" w:tplc="93BE8254">
      <w:numFmt w:val="decimal"/>
      <w:lvlText w:val=""/>
      <w:lvlJc w:val="left"/>
    </w:lvl>
    <w:lvl w:ilvl="7" w:tplc="4CA02C56">
      <w:numFmt w:val="decimal"/>
      <w:lvlText w:val=""/>
      <w:lvlJc w:val="left"/>
    </w:lvl>
    <w:lvl w:ilvl="8" w:tplc="49A4ADF4">
      <w:numFmt w:val="decimal"/>
      <w:lvlText w:val=""/>
      <w:lvlJc w:val="left"/>
    </w:lvl>
  </w:abstractNum>
  <w:abstractNum w:abstractNumId="12">
    <w:nsid w:val="00003B25"/>
    <w:multiLevelType w:val="hybridMultilevel"/>
    <w:tmpl w:val="F462F772"/>
    <w:lvl w:ilvl="0" w:tplc="55C021E0">
      <w:start w:val="1"/>
      <w:numFmt w:val="bullet"/>
      <w:lvlText w:val="-"/>
      <w:lvlJc w:val="left"/>
    </w:lvl>
    <w:lvl w:ilvl="1" w:tplc="126AB142">
      <w:numFmt w:val="decimal"/>
      <w:lvlText w:val=""/>
      <w:lvlJc w:val="left"/>
    </w:lvl>
    <w:lvl w:ilvl="2" w:tplc="AA82C812">
      <w:numFmt w:val="decimal"/>
      <w:lvlText w:val=""/>
      <w:lvlJc w:val="left"/>
    </w:lvl>
    <w:lvl w:ilvl="3" w:tplc="04F0AAEA">
      <w:numFmt w:val="decimal"/>
      <w:lvlText w:val=""/>
      <w:lvlJc w:val="left"/>
    </w:lvl>
    <w:lvl w:ilvl="4" w:tplc="4AB434DC">
      <w:numFmt w:val="decimal"/>
      <w:lvlText w:val=""/>
      <w:lvlJc w:val="left"/>
    </w:lvl>
    <w:lvl w:ilvl="5" w:tplc="51580B46">
      <w:numFmt w:val="decimal"/>
      <w:lvlText w:val=""/>
      <w:lvlJc w:val="left"/>
    </w:lvl>
    <w:lvl w:ilvl="6" w:tplc="D1B6B418">
      <w:numFmt w:val="decimal"/>
      <w:lvlText w:val=""/>
      <w:lvlJc w:val="left"/>
    </w:lvl>
    <w:lvl w:ilvl="7" w:tplc="A472187E">
      <w:numFmt w:val="decimal"/>
      <w:lvlText w:val=""/>
      <w:lvlJc w:val="left"/>
    </w:lvl>
    <w:lvl w:ilvl="8" w:tplc="DF9E2F5E">
      <w:numFmt w:val="decimal"/>
      <w:lvlText w:val=""/>
      <w:lvlJc w:val="left"/>
    </w:lvl>
  </w:abstractNum>
  <w:abstractNum w:abstractNumId="13">
    <w:nsid w:val="0000428B"/>
    <w:multiLevelType w:val="hybridMultilevel"/>
    <w:tmpl w:val="B102192E"/>
    <w:lvl w:ilvl="0" w:tplc="664A82AA">
      <w:start w:val="1"/>
      <w:numFmt w:val="bullet"/>
      <w:lvlText w:val="в"/>
      <w:lvlJc w:val="left"/>
    </w:lvl>
    <w:lvl w:ilvl="1" w:tplc="5B623FCC">
      <w:numFmt w:val="decimal"/>
      <w:lvlText w:val=""/>
      <w:lvlJc w:val="left"/>
    </w:lvl>
    <w:lvl w:ilvl="2" w:tplc="C6DEECFA">
      <w:numFmt w:val="decimal"/>
      <w:lvlText w:val=""/>
      <w:lvlJc w:val="left"/>
    </w:lvl>
    <w:lvl w:ilvl="3" w:tplc="C8089774">
      <w:numFmt w:val="decimal"/>
      <w:lvlText w:val=""/>
      <w:lvlJc w:val="left"/>
    </w:lvl>
    <w:lvl w:ilvl="4" w:tplc="A8AA1858">
      <w:numFmt w:val="decimal"/>
      <w:lvlText w:val=""/>
      <w:lvlJc w:val="left"/>
    </w:lvl>
    <w:lvl w:ilvl="5" w:tplc="2E4A25F4">
      <w:numFmt w:val="decimal"/>
      <w:lvlText w:val=""/>
      <w:lvlJc w:val="left"/>
    </w:lvl>
    <w:lvl w:ilvl="6" w:tplc="60C61916">
      <w:numFmt w:val="decimal"/>
      <w:lvlText w:val=""/>
      <w:lvlJc w:val="left"/>
    </w:lvl>
    <w:lvl w:ilvl="7" w:tplc="B21A1174">
      <w:numFmt w:val="decimal"/>
      <w:lvlText w:val=""/>
      <w:lvlJc w:val="left"/>
    </w:lvl>
    <w:lvl w:ilvl="8" w:tplc="ECB45B14">
      <w:numFmt w:val="decimal"/>
      <w:lvlText w:val=""/>
      <w:lvlJc w:val="left"/>
    </w:lvl>
  </w:abstractNum>
  <w:abstractNum w:abstractNumId="14">
    <w:nsid w:val="00004509"/>
    <w:multiLevelType w:val="hybridMultilevel"/>
    <w:tmpl w:val="4078958E"/>
    <w:lvl w:ilvl="0" w:tplc="E2C42CF4">
      <w:start w:val="1"/>
      <w:numFmt w:val="bullet"/>
      <w:lvlText w:val="-"/>
      <w:lvlJc w:val="left"/>
    </w:lvl>
    <w:lvl w:ilvl="1" w:tplc="E6445534">
      <w:numFmt w:val="decimal"/>
      <w:lvlText w:val=""/>
      <w:lvlJc w:val="left"/>
    </w:lvl>
    <w:lvl w:ilvl="2" w:tplc="22B6E794">
      <w:numFmt w:val="decimal"/>
      <w:lvlText w:val=""/>
      <w:lvlJc w:val="left"/>
    </w:lvl>
    <w:lvl w:ilvl="3" w:tplc="A17EF246">
      <w:numFmt w:val="decimal"/>
      <w:lvlText w:val=""/>
      <w:lvlJc w:val="left"/>
    </w:lvl>
    <w:lvl w:ilvl="4" w:tplc="F4A4EAA8">
      <w:numFmt w:val="decimal"/>
      <w:lvlText w:val=""/>
      <w:lvlJc w:val="left"/>
    </w:lvl>
    <w:lvl w:ilvl="5" w:tplc="F168DC1A">
      <w:numFmt w:val="decimal"/>
      <w:lvlText w:val=""/>
      <w:lvlJc w:val="left"/>
    </w:lvl>
    <w:lvl w:ilvl="6" w:tplc="4DC4EB98">
      <w:numFmt w:val="decimal"/>
      <w:lvlText w:val=""/>
      <w:lvlJc w:val="left"/>
    </w:lvl>
    <w:lvl w:ilvl="7" w:tplc="E3FE2CAA">
      <w:numFmt w:val="decimal"/>
      <w:lvlText w:val=""/>
      <w:lvlJc w:val="left"/>
    </w:lvl>
    <w:lvl w:ilvl="8" w:tplc="00448656">
      <w:numFmt w:val="decimal"/>
      <w:lvlText w:val=""/>
      <w:lvlJc w:val="left"/>
    </w:lvl>
  </w:abstractNum>
  <w:abstractNum w:abstractNumId="15">
    <w:nsid w:val="00004DC8"/>
    <w:multiLevelType w:val="hybridMultilevel"/>
    <w:tmpl w:val="18C0F67C"/>
    <w:lvl w:ilvl="0" w:tplc="77EE47CA">
      <w:start w:val="1"/>
      <w:numFmt w:val="bullet"/>
      <w:lvlText w:val="-"/>
      <w:lvlJc w:val="left"/>
    </w:lvl>
    <w:lvl w:ilvl="1" w:tplc="9780AD5E">
      <w:numFmt w:val="decimal"/>
      <w:lvlText w:val=""/>
      <w:lvlJc w:val="left"/>
    </w:lvl>
    <w:lvl w:ilvl="2" w:tplc="5ABC350A">
      <w:numFmt w:val="decimal"/>
      <w:lvlText w:val=""/>
      <w:lvlJc w:val="left"/>
    </w:lvl>
    <w:lvl w:ilvl="3" w:tplc="23F834DE">
      <w:numFmt w:val="decimal"/>
      <w:lvlText w:val=""/>
      <w:lvlJc w:val="left"/>
    </w:lvl>
    <w:lvl w:ilvl="4" w:tplc="AFDE6A68">
      <w:numFmt w:val="decimal"/>
      <w:lvlText w:val=""/>
      <w:lvlJc w:val="left"/>
    </w:lvl>
    <w:lvl w:ilvl="5" w:tplc="92789CC6">
      <w:numFmt w:val="decimal"/>
      <w:lvlText w:val=""/>
      <w:lvlJc w:val="left"/>
    </w:lvl>
    <w:lvl w:ilvl="6" w:tplc="DDE437BC">
      <w:numFmt w:val="decimal"/>
      <w:lvlText w:val=""/>
      <w:lvlJc w:val="left"/>
    </w:lvl>
    <w:lvl w:ilvl="7" w:tplc="B770CA14">
      <w:numFmt w:val="decimal"/>
      <w:lvlText w:val=""/>
      <w:lvlJc w:val="left"/>
    </w:lvl>
    <w:lvl w:ilvl="8" w:tplc="F43C523E">
      <w:numFmt w:val="decimal"/>
      <w:lvlText w:val=""/>
      <w:lvlJc w:val="left"/>
    </w:lvl>
  </w:abstractNum>
  <w:abstractNum w:abstractNumId="16">
    <w:nsid w:val="00004E45"/>
    <w:multiLevelType w:val="hybridMultilevel"/>
    <w:tmpl w:val="AE0EF4E4"/>
    <w:lvl w:ilvl="0" w:tplc="77E06210">
      <w:start w:val="1"/>
      <w:numFmt w:val="decimal"/>
      <w:lvlText w:val="%1."/>
      <w:lvlJc w:val="left"/>
      <w:rPr>
        <w:sz w:val="28"/>
        <w:szCs w:val="28"/>
      </w:rPr>
    </w:lvl>
    <w:lvl w:ilvl="1" w:tplc="4B2E7E82">
      <w:numFmt w:val="decimal"/>
      <w:lvlText w:val=""/>
      <w:lvlJc w:val="left"/>
    </w:lvl>
    <w:lvl w:ilvl="2" w:tplc="E5D84BF4">
      <w:numFmt w:val="decimal"/>
      <w:lvlText w:val=""/>
      <w:lvlJc w:val="left"/>
    </w:lvl>
    <w:lvl w:ilvl="3" w:tplc="25349356">
      <w:numFmt w:val="decimal"/>
      <w:lvlText w:val=""/>
      <w:lvlJc w:val="left"/>
    </w:lvl>
    <w:lvl w:ilvl="4" w:tplc="BC2674B0">
      <w:numFmt w:val="decimal"/>
      <w:lvlText w:val=""/>
      <w:lvlJc w:val="left"/>
    </w:lvl>
    <w:lvl w:ilvl="5" w:tplc="FFF2B388">
      <w:numFmt w:val="decimal"/>
      <w:lvlText w:val=""/>
      <w:lvlJc w:val="left"/>
    </w:lvl>
    <w:lvl w:ilvl="6" w:tplc="ECD08CFC">
      <w:numFmt w:val="decimal"/>
      <w:lvlText w:val=""/>
      <w:lvlJc w:val="left"/>
    </w:lvl>
    <w:lvl w:ilvl="7" w:tplc="1F1CC850">
      <w:numFmt w:val="decimal"/>
      <w:lvlText w:val=""/>
      <w:lvlJc w:val="left"/>
    </w:lvl>
    <w:lvl w:ilvl="8" w:tplc="4886D2E8">
      <w:numFmt w:val="decimal"/>
      <w:lvlText w:val=""/>
      <w:lvlJc w:val="left"/>
    </w:lvl>
  </w:abstractNum>
  <w:abstractNum w:abstractNumId="17">
    <w:nsid w:val="000056AE"/>
    <w:multiLevelType w:val="hybridMultilevel"/>
    <w:tmpl w:val="3F9CA146"/>
    <w:lvl w:ilvl="0" w:tplc="86F4DC38">
      <w:start w:val="1"/>
      <w:numFmt w:val="decimal"/>
      <w:lvlText w:val="%1."/>
      <w:lvlJc w:val="left"/>
    </w:lvl>
    <w:lvl w:ilvl="1" w:tplc="D4182D94">
      <w:numFmt w:val="decimal"/>
      <w:lvlText w:val=""/>
      <w:lvlJc w:val="left"/>
    </w:lvl>
    <w:lvl w:ilvl="2" w:tplc="15664542">
      <w:numFmt w:val="decimal"/>
      <w:lvlText w:val=""/>
      <w:lvlJc w:val="left"/>
    </w:lvl>
    <w:lvl w:ilvl="3" w:tplc="8528EC04">
      <w:numFmt w:val="decimal"/>
      <w:lvlText w:val=""/>
      <w:lvlJc w:val="left"/>
    </w:lvl>
    <w:lvl w:ilvl="4" w:tplc="0EA2CC24">
      <w:numFmt w:val="decimal"/>
      <w:lvlText w:val=""/>
      <w:lvlJc w:val="left"/>
    </w:lvl>
    <w:lvl w:ilvl="5" w:tplc="2690D76E">
      <w:numFmt w:val="decimal"/>
      <w:lvlText w:val=""/>
      <w:lvlJc w:val="left"/>
    </w:lvl>
    <w:lvl w:ilvl="6" w:tplc="312EF9A2">
      <w:numFmt w:val="decimal"/>
      <w:lvlText w:val=""/>
      <w:lvlJc w:val="left"/>
    </w:lvl>
    <w:lvl w:ilvl="7" w:tplc="8814D628">
      <w:numFmt w:val="decimal"/>
      <w:lvlText w:val=""/>
      <w:lvlJc w:val="left"/>
    </w:lvl>
    <w:lvl w:ilvl="8" w:tplc="77B86C34">
      <w:numFmt w:val="decimal"/>
      <w:lvlText w:val=""/>
      <w:lvlJc w:val="left"/>
    </w:lvl>
  </w:abstractNum>
  <w:abstractNum w:abstractNumId="18">
    <w:nsid w:val="00005D03"/>
    <w:multiLevelType w:val="hybridMultilevel"/>
    <w:tmpl w:val="EE304E14"/>
    <w:lvl w:ilvl="0" w:tplc="E65288FA">
      <w:start w:val="1"/>
      <w:numFmt w:val="bullet"/>
      <w:lvlText w:val="-"/>
      <w:lvlJc w:val="left"/>
    </w:lvl>
    <w:lvl w:ilvl="1" w:tplc="7924FDB4">
      <w:start w:val="1"/>
      <w:numFmt w:val="bullet"/>
      <w:lvlText w:val="В"/>
      <w:lvlJc w:val="left"/>
    </w:lvl>
    <w:lvl w:ilvl="2" w:tplc="6B6EC272">
      <w:numFmt w:val="decimal"/>
      <w:lvlText w:val=""/>
      <w:lvlJc w:val="left"/>
    </w:lvl>
    <w:lvl w:ilvl="3" w:tplc="18D2B0FC">
      <w:numFmt w:val="decimal"/>
      <w:lvlText w:val=""/>
      <w:lvlJc w:val="left"/>
    </w:lvl>
    <w:lvl w:ilvl="4" w:tplc="5E62667E">
      <w:numFmt w:val="decimal"/>
      <w:lvlText w:val=""/>
      <w:lvlJc w:val="left"/>
    </w:lvl>
    <w:lvl w:ilvl="5" w:tplc="8F3C830A">
      <w:numFmt w:val="decimal"/>
      <w:lvlText w:val=""/>
      <w:lvlJc w:val="left"/>
    </w:lvl>
    <w:lvl w:ilvl="6" w:tplc="A45CCD46">
      <w:numFmt w:val="decimal"/>
      <w:lvlText w:val=""/>
      <w:lvlJc w:val="left"/>
    </w:lvl>
    <w:lvl w:ilvl="7" w:tplc="AD0AFB40">
      <w:numFmt w:val="decimal"/>
      <w:lvlText w:val=""/>
      <w:lvlJc w:val="left"/>
    </w:lvl>
    <w:lvl w:ilvl="8" w:tplc="548E2C2A">
      <w:numFmt w:val="decimal"/>
      <w:lvlText w:val=""/>
      <w:lvlJc w:val="left"/>
    </w:lvl>
  </w:abstractNum>
  <w:abstractNum w:abstractNumId="19">
    <w:nsid w:val="000063CB"/>
    <w:multiLevelType w:val="hybridMultilevel"/>
    <w:tmpl w:val="FE58047A"/>
    <w:lvl w:ilvl="0" w:tplc="34203DB4">
      <w:start w:val="1"/>
      <w:numFmt w:val="decimal"/>
      <w:lvlText w:val="%1."/>
      <w:lvlJc w:val="left"/>
    </w:lvl>
    <w:lvl w:ilvl="1" w:tplc="7FDC780E">
      <w:numFmt w:val="decimal"/>
      <w:lvlText w:val=""/>
      <w:lvlJc w:val="left"/>
    </w:lvl>
    <w:lvl w:ilvl="2" w:tplc="4C667C14">
      <w:numFmt w:val="decimal"/>
      <w:lvlText w:val=""/>
      <w:lvlJc w:val="left"/>
    </w:lvl>
    <w:lvl w:ilvl="3" w:tplc="7DD4C836">
      <w:numFmt w:val="decimal"/>
      <w:lvlText w:val=""/>
      <w:lvlJc w:val="left"/>
    </w:lvl>
    <w:lvl w:ilvl="4" w:tplc="56427D9A">
      <w:numFmt w:val="decimal"/>
      <w:lvlText w:val=""/>
      <w:lvlJc w:val="left"/>
    </w:lvl>
    <w:lvl w:ilvl="5" w:tplc="EE142486">
      <w:numFmt w:val="decimal"/>
      <w:lvlText w:val=""/>
      <w:lvlJc w:val="left"/>
    </w:lvl>
    <w:lvl w:ilvl="6" w:tplc="B65EAFDC">
      <w:numFmt w:val="decimal"/>
      <w:lvlText w:val=""/>
      <w:lvlJc w:val="left"/>
    </w:lvl>
    <w:lvl w:ilvl="7" w:tplc="2D742570">
      <w:numFmt w:val="decimal"/>
      <w:lvlText w:val=""/>
      <w:lvlJc w:val="left"/>
    </w:lvl>
    <w:lvl w:ilvl="8" w:tplc="9DCAD734">
      <w:numFmt w:val="decimal"/>
      <w:lvlText w:val=""/>
      <w:lvlJc w:val="left"/>
    </w:lvl>
  </w:abstractNum>
  <w:abstractNum w:abstractNumId="20">
    <w:nsid w:val="000066BB"/>
    <w:multiLevelType w:val="hybridMultilevel"/>
    <w:tmpl w:val="187E17F6"/>
    <w:lvl w:ilvl="0" w:tplc="9C3C28BE">
      <w:start w:val="1"/>
      <w:numFmt w:val="bullet"/>
      <w:lvlText w:val="с"/>
      <w:lvlJc w:val="left"/>
    </w:lvl>
    <w:lvl w:ilvl="1" w:tplc="517C6EF6">
      <w:start w:val="1"/>
      <w:numFmt w:val="bullet"/>
      <w:lvlText w:val="В"/>
      <w:lvlJc w:val="left"/>
    </w:lvl>
    <w:lvl w:ilvl="2" w:tplc="4C54C0E2">
      <w:start w:val="1"/>
      <w:numFmt w:val="bullet"/>
      <w:lvlText w:val="В"/>
      <w:lvlJc w:val="left"/>
    </w:lvl>
    <w:lvl w:ilvl="3" w:tplc="38A68FA2">
      <w:start w:val="1"/>
      <w:numFmt w:val="bullet"/>
      <w:lvlText w:val="К"/>
      <w:lvlJc w:val="left"/>
    </w:lvl>
    <w:lvl w:ilvl="4" w:tplc="CF5A2D6C">
      <w:numFmt w:val="decimal"/>
      <w:lvlText w:val=""/>
      <w:lvlJc w:val="left"/>
    </w:lvl>
    <w:lvl w:ilvl="5" w:tplc="1478A5A6">
      <w:numFmt w:val="decimal"/>
      <w:lvlText w:val=""/>
      <w:lvlJc w:val="left"/>
    </w:lvl>
    <w:lvl w:ilvl="6" w:tplc="758CE00E">
      <w:numFmt w:val="decimal"/>
      <w:lvlText w:val=""/>
      <w:lvlJc w:val="left"/>
    </w:lvl>
    <w:lvl w:ilvl="7" w:tplc="0E9E1D76">
      <w:numFmt w:val="decimal"/>
      <w:lvlText w:val=""/>
      <w:lvlJc w:val="left"/>
    </w:lvl>
    <w:lvl w:ilvl="8" w:tplc="82C8D33E">
      <w:numFmt w:val="decimal"/>
      <w:lvlText w:val=""/>
      <w:lvlJc w:val="left"/>
    </w:lvl>
  </w:abstractNum>
  <w:abstractNum w:abstractNumId="21">
    <w:nsid w:val="00006B89"/>
    <w:multiLevelType w:val="hybridMultilevel"/>
    <w:tmpl w:val="60D2C2EA"/>
    <w:lvl w:ilvl="0" w:tplc="22B24A46">
      <w:start w:val="3"/>
      <w:numFmt w:val="decimal"/>
      <w:lvlText w:val="%1."/>
      <w:lvlJc w:val="left"/>
    </w:lvl>
    <w:lvl w:ilvl="1" w:tplc="C7802BB6">
      <w:numFmt w:val="decimal"/>
      <w:lvlText w:val=""/>
      <w:lvlJc w:val="left"/>
    </w:lvl>
    <w:lvl w:ilvl="2" w:tplc="5CCC88AC">
      <w:numFmt w:val="decimal"/>
      <w:lvlText w:val=""/>
      <w:lvlJc w:val="left"/>
    </w:lvl>
    <w:lvl w:ilvl="3" w:tplc="AE160C68">
      <w:numFmt w:val="decimal"/>
      <w:lvlText w:val=""/>
      <w:lvlJc w:val="left"/>
    </w:lvl>
    <w:lvl w:ilvl="4" w:tplc="5240B1B0">
      <w:numFmt w:val="decimal"/>
      <w:lvlText w:val=""/>
      <w:lvlJc w:val="left"/>
    </w:lvl>
    <w:lvl w:ilvl="5" w:tplc="1892F1EA">
      <w:numFmt w:val="decimal"/>
      <w:lvlText w:val=""/>
      <w:lvlJc w:val="left"/>
    </w:lvl>
    <w:lvl w:ilvl="6" w:tplc="5F026280">
      <w:numFmt w:val="decimal"/>
      <w:lvlText w:val=""/>
      <w:lvlJc w:val="left"/>
    </w:lvl>
    <w:lvl w:ilvl="7" w:tplc="62EA48A8">
      <w:numFmt w:val="decimal"/>
      <w:lvlText w:val=""/>
      <w:lvlJc w:val="left"/>
    </w:lvl>
    <w:lvl w:ilvl="8" w:tplc="CE88CDC2">
      <w:numFmt w:val="decimal"/>
      <w:lvlText w:val=""/>
      <w:lvlJc w:val="left"/>
    </w:lvl>
  </w:abstractNum>
  <w:abstractNum w:abstractNumId="22">
    <w:nsid w:val="00006BFC"/>
    <w:multiLevelType w:val="hybridMultilevel"/>
    <w:tmpl w:val="88FC9002"/>
    <w:lvl w:ilvl="0" w:tplc="3DAE9138">
      <w:start w:val="4"/>
      <w:numFmt w:val="decimal"/>
      <w:lvlText w:val="%1."/>
      <w:lvlJc w:val="left"/>
      <w:rPr>
        <w:sz w:val="28"/>
      </w:rPr>
    </w:lvl>
    <w:lvl w:ilvl="1" w:tplc="2BF480EA">
      <w:numFmt w:val="decimal"/>
      <w:lvlText w:val=""/>
      <w:lvlJc w:val="left"/>
    </w:lvl>
    <w:lvl w:ilvl="2" w:tplc="F5DEF298">
      <w:numFmt w:val="decimal"/>
      <w:lvlText w:val=""/>
      <w:lvlJc w:val="left"/>
    </w:lvl>
    <w:lvl w:ilvl="3" w:tplc="590A54B4">
      <w:numFmt w:val="decimal"/>
      <w:lvlText w:val=""/>
      <w:lvlJc w:val="left"/>
    </w:lvl>
    <w:lvl w:ilvl="4" w:tplc="E262793E">
      <w:numFmt w:val="decimal"/>
      <w:lvlText w:val=""/>
      <w:lvlJc w:val="left"/>
    </w:lvl>
    <w:lvl w:ilvl="5" w:tplc="B5482A82">
      <w:numFmt w:val="decimal"/>
      <w:lvlText w:val=""/>
      <w:lvlJc w:val="left"/>
    </w:lvl>
    <w:lvl w:ilvl="6" w:tplc="3368ADFA">
      <w:numFmt w:val="decimal"/>
      <w:lvlText w:val=""/>
      <w:lvlJc w:val="left"/>
    </w:lvl>
    <w:lvl w:ilvl="7" w:tplc="BB9E52F6">
      <w:numFmt w:val="decimal"/>
      <w:lvlText w:val=""/>
      <w:lvlJc w:val="left"/>
    </w:lvl>
    <w:lvl w:ilvl="8" w:tplc="008C503E">
      <w:numFmt w:val="decimal"/>
      <w:lvlText w:val=""/>
      <w:lvlJc w:val="left"/>
    </w:lvl>
  </w:abstractNum>
  <w:abstractNum w:abstractNumId="23">
    <w:nsid w:val="00006E5D"/>
    <w:multiLevelType w:val="hybridMultilevel"/>
    <w:tmpl w:val="AA2CC86A"/>
    <w:lvl w:ilvl="0" w:tplc="30B63266">
      <w:start w:val="1"/>
      <w:numFmt w:val="bullet"/>
      <w:lvlText w:val="С"/>
      <w:lvlJc w:val="left"/>
    </w:lvl>
    <w:lvl w:ilvl="1" w:tplc="D75C63FA">
      <w:numFmt w:val="decimal"/>
      <w:lvlText w:val=""/>
      <w:lvlJc w:val="left"/>
    </w:lvl>
    <w:lvl w:ilvl="2" w:tplc="F466A900">
      <w:numFmt w:val="decimal"/>
      <w:lvlText w:val=""/>
      <w:lvlJc w:val="left"/>
    </w:lvl>
    <w:lvl w:ilvl="3" w:tplc="0486DABE">
      <w:numFmt w:val="decimal"/>
      <w:lvlText w:val=""/>
      <w:lvlJc w:val="left"/>
    </w:lvl>
    <w:lvl w:ilvl="4" w:tplc="4CC2095A">
      <w:numFmt w:val="decimal"/>
      <w:lvlText w:val=""/>
      <w:lvlJc w:val="left"/>
    </w:lvl>
    <w:lvl w:ilvl="5" w:tplc="24E82852">
      <w:numFmt w:val="decimal"/>
      <w:lvlText w:val=""/>
      <w:lvlJc w:val="left"/>
    </w:lvl>
    <w:lvl w:ilvl="6" w:tplc="41FE1D04">
      <w:numFmt w:val="decimal"/>
      <w:lvlText w:val=""/>
      <w:lvlJc w:val="left"/>
    </w:lvl>
    <w:lvl w:ilvl="7" w:tplc="7C263A62">
      <w:numFmt w:val="decimal"/>
      <w:lvlText w:val=""/>
      <w:lvlJc w:val="left"/>
    </w:lvl>
    <w:lvl w:ilvl="8" w:tplc="1F6CE310">
      <w:numFmt w:val="decimal"/>
      <w:lvlText w:val=""/>
      <w:lvlJc w:val="left"/>
    </w:lvl>
  </w:abstractNum>
  <w:abstractNum w:abstractNumId="24">
    <w:nsid w:val="0000701F"/>
    <w:multiLevelType w:val="hybridMultilevel"/>
    <w:tmpl w:val="6E483568"/>
    <w:lvl w:ilvl="0" w:tplc="3FB21C0A">
      <w:start w:val="1"/>
      <w:numFmt w:val="bullet"/>
      <w:lvlText w:val="-"/>
      <w:lvlJc w:val="left"/>
    </w:lvl>
    <w:lvl w:ilvl="1" w:tplc="1EFE6194">
      <w:numFmt w:val="decimal"/>
      <w:lvlText w:val=""/>
      <w:lvlJc w:val="left"/>
    </w:lvl>
    <w:lvl w:ilvl="2" w:tplc="D1B6AB44">
      <w:numFmt w:val="decimal"/>
      <w:lvlText w:val=""/>
      <w:lvlJc w:val="left"/>
    </w:lvl>
    <w:lvl w:ilvl="3" w:tplc="BBD68054">
      <w:numFmt w:val="decimal"/>
      <w:lvlText w:val=""/>
      <w:lvlJc w:val="left"/>
    </w:lvl>
    <w:lvl w:ilvl="4" w:tplc="AAAC3DF0">
      <w:numFmt w:val="decimal"/>
      <w:lvlText w:val=""/>
      <w:lvlJc w:val="left"/>
    </w:lvl>
    <w:lvl w:ilvl="5" w:tplc="7BE8F1A4">
      <w:numFmt w:val="decimal"/>
      <w:lvlText w:val=""/>
      <w:lvlJc w:val="left"/>
    </w:lvl>
    <w:lvl w:ilvl="6" w:tplc="A8C07016">
      <w:numFmt w:val="decimal"/>
      <w:lvlText w:val=""/>
      <w:lvlJc w:val="left"/>
    </w:lvl>
    <w:lvl w:ilvl="7" w:tplc="864A36CC">
      <w:numFmt w:val="decimal"/>
      <w:lvlText w:val=""/>
      <w:lvlJc w:val="left"/>
    </w:lvl>
    <w:lvl w:ilvl="8" w:tplc="A6B6FF46">
      <w:numFmt w:val="decimal"/>
      <w:lvlText w:val=""/>
      <w:lvlJc w:val="left"/>
    </w:lvl>
  </w:abstractNum>
  <w:abstractNum w:abstractNumId="25">
    <w:nsid w:val="0000767D"/>
    <w:multiLevelType w:val="hybridMultilevel"/>
    <w:tmpl w:val="91028C92"/>
    <w:lvl w:ilvl="0" w:tplc="586A4D8A">
      <w:start w:val="1"/>
      <w:numFmt w:val="bullet"/>
      <w:lvlText w:val="-"/>
      <w:lvlJc w:val="left"/>
    </w:lvl>
    <w:lvl w:ilvl="1" w:tplc="06A89C24">
      <w:numFmt w:val="decimal"/>
      <w:lvlText w:val=""/>
      <w:lvlJc w:val="left"/>
    </w:lvl>
    <w:lvl w:ilvl="2" w:tplc="A8122AA0">
      <w:numFmt w:val="decimal"/>
      <w:lvlText w:val=""/>
      <w:lvlJc w:val="left"/>
    </w:lvl>
    <w:lvl w:ilvl="3" w:tplc="97006370">
      <w:numFmt w:val="decimal"/>
      <w:lvlText w:val=""/>
      <w:lvlJc w:val="left"/>
    </w:lvl>
    <w:lvl w:ilvl="4" w:tplc="55BC6EBA">
      <w:numFmt w:val="decimal"/>
      <w:lvlText w:val=""/>
      <w:lvlJc w:val="left"/>
    </w:lvl>
    <w:lvl w:ilvl="5" w:tplc="66EE536E">
      <w:numFmt w:val="decimal"/>
      <w:lvlText w:val=""/>
      <w:lvlJc w:val="left"/>
    </w:lvl>
    <w:lvl w:ilvl="6" w:tplc="38603F16">
      <w:numFmt w:val="decimal"/>
      <w:lvlText w:val=""/>
      <w:lvlJc w:val="left"/>
    </w:lvl>
    <w:lvl w:ilvl="7" w:tplc="9BC6A49A">
      <w:numFmt w:val="decimal"/>
      <w:lvlText w:val=""/>
      <w:lvlJc w:val="left"/>
    </w:lvl>
    <w:lvl w:ilvl="8" w:tplc="52CA7C2C">
      <w:numFmt w:val="decimal"/>
      <w:lvlText w:val=""/>
      <w:lvlJc w:val="left"/>
    </w:lvl>
  </w:abstractNum>
  <w:abstractNum w:abstractNumId="26">
    <w:nsid w:val="00007A5A"/>
    <w:multiLevelType w:val="hybridMultilevel"/>
    <w:tmpl w:val="BA668478"/>
    <w:lvl w:ilvl="0" w:tplc="6DFE093C">
      <w:start w:val="1"/>
      <w:numFmt w:val="bullet"/>
      <w:lvlText w:val="В"/>
      <w:lvlJc w:val="left"/>
    </w:lvl>
    <w:lvl w:ilvl="1" w:tplc="872078E2">
      <w:numFmt w:val="decimal"/>
      <w:lvlText w:val=""/>
      <w:lvlJc w:val="left"/>
    </w:lvl>
    <w:lvl w:ilvl="2" w:tplc="E710EF36">
      <w:numFmt w:val="decimal"/>
      <w:lvlText w:val=""/>
      <w:lvlJc w:val="left"/>
    </w:lvl>
    <w:lvl w:ilvl="3" w:tplc="6CE2B8B4">
      <w:numFmt w:val="decimal"/>
      <w:lvlText w:val=""/>
      <w:lvlJc w:val="left"/>
    </w:lvl>
    <w:lvl w:ilvl="4" w:tplc="7D2C6172">
      <w:numFmt w:val="decimal"/>
      <w:lvlText w:val=""/>
      <w:lvlJc w:val="left"/>
    </w:lvl>
    <w:lvl w:ilvl="5" w:tplc="DE3C53B6">
      <w:numFmt w:val="decimal"/>
      <w:lvlText w:val=""/>
      <w:lvlJc w:val="left"/>
    </w:lvl>
    <w:lvl w:ilvl="6" w:tplc="F9AABA68">
      <w:numFmt w:val="decimal"/>
      <w:lvlText w:val=""/>
      <w:lvlJc w:val="left"/>
    </w:lvl>
    <w:lvl w:ilvl="7" w:tplc="D96ED076">
      <w:numFmt w:val="decimal"/>
      <w:lvlText w:val=""/>
      <w:lvlJc w:val="left"/>
    </w:lvl>
    <w:lvl w:ilvl="8" w:tplc="C72EE562">
      <w:numFmt w:val="decimal"/>
      <w:lvlText w:val=""/>
      <w:lvlJc w:val="left"/>
    </w:lvl>
  </w:abstractNum>
  <w:abstractNum w:abstractNumId="27">
    <w:nsid w:val="00007F96"/>
    <w:multiLevelType w:val="hybridMultilevel"/>
    <w:tmpl w:val="7BEED00E"/>
    <w:lvl w:ilvl="0" w:tplc="543E5BF2">
      <w:start w:val="7"/>
      <w:numFmt w:val="decimal"/>
      <w:lvlText w:val="%1."/>
      <w:lvlJc w:val="left"/>
      <w:rPr>
        <w:sz w:val="28"/>
      </w:rPr>
    </w:lvl>
    <w:lvl w:ilvl="1" w:tplc="EB8AB460">
      <w:numFmt w:val="decimal"/>
      <w:lvlText w:val=""/>
      <w:lvlJc w:val="left"/>
    </w:lvl>
    <w:lvl w:ilvl="2" w:tplc="62C205D2">
      <w:numFmt w:val="decimal"/>
      <w:lvlText w:val=""/>
      <w:lvlJc w:val="left"/>
    </w:lvl>
    <w:lvl w:ilvl="3" w:tplc="8376B03C">
      <w:numFmt w:val="decimal"/>
      <w:lvlText w:val=""/>
      <w:lvlJc w:val="left"/>
    </w:lvl>
    <w:lvl w:ilvl="4" w:tplc="92A2E152">
      <w:numFmt w:val="decimal"/>
      <w:lvlText w:val=""/>
      <w:lvlJc w:val="left"/>
    </w:lvl>
    <w:lvl w:ilvl="5" w:tplc="859072E2">
      <w:numFmt w:val="decimal"/>
      <w:lvlText w:val=""/>
      <w:lvlJc w:val="left"/>
    </w:lvl>
    <w:lvl w:ilvl="6" w:tplc="BC78EE5A">
      <w:numFmt w:val="decimal"/>
      <w:lvlText w:val=""/>
      <w:lvlJc w:val="left"/>
    </w:lvl>
    <w:lvl w:ilvl="7" w:tplc="771C0310">
      <w:numFmt w:val="decimal"/>
      <w:lvlText w:val=""/>
      <w:lvlJc w:val="left"/>
    </w:lvl>
    <w:lvl w:ilvl="8" w:tplc="FC3E825A">
      <w:numFmt w:val="decimal"/>
      <w:lvlText w:val=""/>
      <w:lvlJc w:val="left"/>
    </w:lvl>
  </w:abstractNum>
  <w:abstractNum w:abstractNumId="28">
    <w:nsid w:val="00007FF5"/>
    <w:multiLevelType w:val="hybridMultilevel"/>
    <w:tmpl w:val="580078C2"/>
    <w:lvl w:ilvl="0" w:tplc="1FECE64C">
      <w:start w:val="13"/>
      <w:numFmt w:val="decimal"/>
      <w:lvlText w:val="%1."/>
      <w:lvlJc w:val="left"/>
    </w:lvl>
    <w:lvl w:ilvl="1" w:tplc="A5E60A66">
      <w:numFmt w:val="decimal"/>
      <w:lvlText w:val=""/>
      <w:lvlJc w:val="left"/>
    </w:lvl>
    <w:lvl w:ilvl="2" w:tplc="40D80A2A">
      <w:numFmt w:val="decimal"/>
      <w:lvlText w:val=""/>
      <w:lvlJc w:val="left"/>
    </w:lvl>
    <w:lvl w:ilvl="3" w:tplc="41AE0162">
      <w:numFmt w:val="decimal"/>
      <w:lvlText w:val=""/>
      <w:lvlJc w:val="left"/>
    </w:lvl>
    <w:lvl w:ilvl="4" w:tplc="7F6262C4">
      <w:numFmt w:val="decimal"/>
      <w:lvlText w:val=""/>
      <w:lvlJc w:val="left"/>
    </w:lvl>
    <w:lvl w:ilvl="5" w:tplc="74D22476">
      <w:numFmt w:val="decimal"/>
      <w:lvlText w:val=""/>
      <w:lvlJc w:val="left"/>
    </w:lvl>
    <w:lvl w:ilvl="6" w:tplc="27CAC19E">
      <w:numFmt w:val="decimal"/>
      <w:lvlText w:val=""/>
      <w:lvlJc w:val="left"/>
    </w:lvl>
    <w:lvl w:ilvl="7" w:tplc="7C3438FA">
      <w:numFmt w:val="decimal"/>
      <w:lvlText w:val=""/>
      <w:lvlJc w:val="left"/>
    </w:lvl>
    <w:lvl w:ilvl="8" w:tplc="287C6CC8">
      <w:numFmt w:val="decimal"/>
      <w:lvlText w:val=""/>
      <w:lvlJc w:val="left"/>
    </w:lvl>
  </w:abstractNum>
  <w:abstractNum w:abstractNumId="29">
    <w:nsid w:val="0C362153"/>
    <w:multiLevelType w:val="hybridMultilevel"/>
    <w:tmpl w:val="2DAEB88C"/>
    <w:lvl w:ilvl="0" w:tplc="F00811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AF30C69"/>
    <w:multiLevelType w:val="hybridMultilevel"/>
    <w:tmpl w:val="0172BB84"/>
    <w:lvl w:ilvl="0" w:tplc="1E1A4B7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DB0306"/>
    <w:multiLevelType w:val="multilevel"/>
    <w:tmpl w:val="FC201A2A"/>
    <w:lvl w:ilvl="0">
      <w:start w:val="1"/>
      <w:numFmt w:val="decimal"/>
      <w:lvlText w:val="%1."/>
      <w:lvlJc w:val="left"/>
      <w:pPr>
        <w:ind w:left="1069" w:hanging="360"/>
      </w:pPr>
      <w:rPr>
        <w:rFonts w:eastAsia="Times New Roman"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2"/>
  </w:num>
  <w:num w:numId="3">
    <w:abstractNumId w:val="15"/>
  </w:num>
  <w:num w:numId="4">
    <w:abstractNumId w:val="31"/>
  </w:num>
  <w:num w:numId="5">
    <w:abstractNumId w:val="20"/>
  </w:num>
  <w:num w:numId="6">
    <w:abstractNumId w:val="13"/>
  </w:num>
  <w:num w:numId="7">
    <w:abstractNumId w:val="29"/>
  </w:num>
  <w:num w:numId="8">
    <w:abstractNumId w:val="30"/>
  </w:num>
  <w:num w:numId="9">
    <w:abstractNumId w:val="24"/>
  </w:num>
  <w:num w:numId="10">
    <w:abstractNumId w:val="18"/>
  </w:num>
  <w:num w:numId="11">
    <w:abstractNumId w:val="26"/>
  </w:num>
  <w:num w:numId="12">
    <w:abstractNumId w:val="25"/>
  </w:num>
  <w:num w:numId="13">
    <w:abstractNumId w:val="14"/>
  </w:num>
  <w:num w:numId="14">
    <w:abstractNumId w:val="4"/>
  </w:num>
  <w:num w:numId="15">
    <w:abstractNumId w:val="12"/>
  </w:num>
  <w:num w:numId="16">
    <w:abstractNumId w:val="6"/>
  </w:num>
  <w:num w:numId="17">
    <w:abstractNumId w:val="23"/>
  </w:num>
  <w:num w:numId="18">
    <w:abstractNumId w:val="5"/>
  </w:num>
  <w:num w:numId="19">
    <w:abstractNumId w:val="19"/>
  </w:num>
  <w:num w:numId="20">
    <w:abstractNumId w:val="22"/>
  </w:num>
  <w:num w:numId="21">
    <w:abstractNumId w:val="27"/>
  </w:num>
  <w:num w:numId="22">
    <w:abstractNumId w:val="28"/>
  </w:num>
  <w:num w:numId="23">
    <w:abstractNumId w:val="16"/>
  </w:num>
  <w:num w:numId="24">
    <w:abstractNumId w:val="11"/>
  </w:num>
  <w:num w:numId="25">
    <w:abstractNumId w:val="7"/>
  </w:num>
  <w:num w:numId="26">
    <w:abstractNumId w:val="8"/>
  </w:num>
  <w:num w:numId="27">
    <w:abstractNumId w:val="21"/>
  </w:num>
  <w:num w:numId="28">
    <w:abstractNumId w:val="0"/>
  </w:num>
  <w:num w:numId="29">
    <w:abstractNumId w:val="10"/>
  </w:num>
  <w:num w:numId="30">
    <w:abstractNumId w:val="3"/>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2E94"/>
    <w:rsid w:val="00012F13"/>
    <w:rsid w:val="00032E94"/>
    <w:rsid w:val="000A0687"/>
    <w:rsid w:val="000B6CF8"/>
    <w:rsid w:val="00103CE0"/>
    <w:rsid w:val="00171C29"/>
    <w:rsid w:val="00247E9A"/>
    <w:rsid w:val="002C776C"/>
    <w:rsid w:val="002F14AB"/>
    <w:rsid w:val="0034247B"/>
    <w:rsid w:val="0035546A"/>
    <w:rsid w:val="003A0C0B"/>
    <w:rsid w:val="00401E7F"/>
    <w:rsid w:val="00454916"/>
    <w:rsid w:val="00526F21"/>
    <w:rsid w:val="0056707A"/>
    <w:rsid w:val="006011F9"/>
    <w:rsid w:val="006A5FD7"/>
    <w:rsid w:val="007307DB"/>
    <w:rsid w:val="00737973"/>
    <w:rsid w:val="00802694"/>
    <w:rsid w:val="00853F60"/>
    <w:rsid w:val="00861B84"/>
    <w:rsid w:val="00935B29"/>
    <w:rsid w:val="00AD6BAD"/>
    <w:rsid w:val="00AE4B04"/>
    <w:rsid w:val="00B158EB"/>
    <w:rsid w:val="00B22EA6"/>
    <w:rsid w:val="00B42517"/>
    <w:rsid w:val="00B6181F"/>
    <w:rsid w:val="00B76EE8"/>
    <w:rsid w:val="00BF21D4"/>
    <w:rsid w:val="00D9383F"/>
    <w:rsid w:val="00DB1073"/>
    <w:rsid w:val="00DF245B"/>
    <w:rsid w:val="00E14814"/>
    <w:rsid w:val="00E97E15"/>
    <w:rsid w:val="00EE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E94"/>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3CE0"/>
    <w:pPr>
      <w:ind w:left="720"/>
      <w:contextualSpacing/>
    </w:pPr>
  </w:style>
  <w:style w:type="paragraph" w:styleId="a5">
    <w:name w:val="No Spacing"/>
    <w:uiPriority w:val="1"/>
    <w:qFormat/>
    <w:rsid w:val="00454916"/>
    <w:pPr>
      <w:spacing w:after="0" w:line="240" w:lineRule="auto"/>
    </w:pPr>
  </w:style>
  <w:style w:type="character" w:styleId="a6">
    <w:name w:val="Hyperlink"/>
    <w:basedOn w:val="a0"/>
    <w:uiPriority w:val="99"/>
    <w:unhideWhenUsed/>
    <w:rsid w:val="00454916"/>
    <w:rPr>
      <w:color w:val="0000FF" w:themeColor="hyperlink"/>
      <w:u w:val="single"/>
    </w:rPr>
  </w:style>
  <w:style w:type="paragraph" w:styleId="a7">
    <w:name w:val="header"/>
    <w:basedOn w:val="a"/>
    <w:link w:val="a8"/>
    <w:uiPriority w:val="99"/>
    <w:semiHidden/>
    <w:unhideWhenUsed/>
    <w:rsid w:val="00AE4B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4B04"/>
  </w:style>
  <w:style w:type="paragraph" w:styleId="a9">
    <w:name w:val="footer"/>
    <w:basedOn w:val="a"/>
    <w:link w:val="aa"/>
    <w:uiPriority w:val="99"/>
    <w:unhideWhenUsed/>
    <w:rsid w:val="00AE4B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pr-inf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3638-173A-4BA0-976E-D4C8FCC8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21</cp:revision>
  <cp:lastPrinted>2020-03-06T04:01:00Z</cp:lastPrinted>
  <dcterms:created xsi:type="dcterms:W3CDTF">2020-03-04T09:17:00Z</dcterms:created>
  <dcterms:modified xsi:type="dcterms:W3CDTF">2020-09-29T07:37:00Z</dcterms:modified>
</cp:coreProperties>
</file>