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A75D0A">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B16212"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A75D0A"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A75D0A"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20337">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20337">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520337">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520337">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520337"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8"/>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тс</w:t>
      </w:r>
      <w:r>
        <w:rPr>
          <w:rFonts w:ascii="Times New Roman" w:hAnsi="Times New Roman"/>
          <w:spacing w:val="-3"/>
          <w:sz w:val="28"/>
          <w:szCs w:val="28"/>
        </w:rPr>
        <w:t>м</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8-9</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5C2071"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Pr="00341946"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CB394C" w:rsidRDefault="00E650BF" w:rsidP="00CB394C">
      <w:pPr>
        <w:pStyle w:val="a3"/>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CB394C" w:rsidRDefault="00CB394C" w:rsidP="00CB394C">
      <w:pPr>
        <w:pStyle w:val="a3"/>
        <w:contextualSpacing/>
        <w:jc w:val="both"/>
        <w:rPr>
          <w:rFonts w:ascii="Times New Roman" w:hAnsi="Times New Roman" w:cs="Times New Roman"/>
          <w:b/>
          <w:sz w:val="28"/>
          <w:szCs w:val="28"/>
          <w:lang w:val="en-US"/>
        </w:rPr>
      </w:pPr>
    </w:p>
    <w:p w:rsidR="004F571E" w:rsidRPr="004F571E" w:rsidRDefault="00CB394C" w:rsidP="00CB394C">
      <w:pPr>
        <w:pStyle w:val="a3"/>
        <w:contextualSpacing/>
        <w:jc w:val="both"/>
        <w:rPr>
          <w:rFonts w:ascii="Times New Roman" w:hAnsi="Times New Roman" w:cs="Times New Roman"/>
          <w:b/>
          <w:sz w:val="28"/>
          <w:szCs w:val="28"/>
          <w:lang w:val="en-US"/>
        </w:rPr>
      </w:pPr>
      <w:r w:rsidRPr="00CB394C">
        <w:rPr>
          <w:rFonts w:ascii="Times New Roman" w:hAnsi="Times New Roman" w:cs="Times New Roman"/>
          <w:b/>
          <w:sz w:val="28"/>
          <w:szCs w:val="28"/>
          <w:lang w:val="en-US"/>
        </w:rPr>
        <w:drawing>
          <wp:inline distT="0" distB="0" distL="0" distR="0">
            <wp:extent cx="9886754" cy="5486400"/>
            <wp:effectExtent l="19050" t="0" r="19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94445" cy="5490668"/>
                    </a:xfrm>
                    <a:prstGeom prst="rect">
                      <a:avLst/>
                    </a:prstGeom>
                    <a:noFill/>
                    <a:ln w="9525">
                      <a:noFill/>
                      <a:miter lim="800000"/>
                      <a:headEnd/>
                      <a:tailEnd/>
                    </a:ln>
                  </pic:spPr>
                </pic:pic>
              </a:graphicData>
            </a:graphic>
          </wp:inline>
        </w:drawing>
      </w:r>
    </w:p>
    <w:p w:rsidR="000B5087" w:rsidRDefault="00CB394C" w:rsidP="000B5087">
      <w:pPr>
        <w:spacing w:after="0" w:line="240" w:lineRule="auto"/>
        <w:contextualSpacing/>
        <w:rPr>
          <w:rFonts w:ascii="Times New Roman" w:hAnsi="Times New Roman" w:cs="Times New Roman"/>
          <w:noProof/>
          <w:sz w:val="28"/>
          <w:szCs w:val="28"/>
          <w:lang w:val="en-US"/>
        </w:rPr>
      </w:pPr>
      <w:r w:rsidRPr="00CB394C">
        <w:rPr>
          <w:rFonts w:ascii="Times New Roman" w:hAnsi="Times New Roman" w:cs="Times New Roman"/>
          <w:noProof/>
          <w:sz w:val="28"/>
          <w:szCs w:val="28"/>
          <w:lang w:val="en-US"/>
        </w:rPr>
        <w:lastRenderedPageBreak/>
        <w:drawing>
          <wp:inline distT="0" distB="0" distL="0" distR="0">
            <wp:extent cx="9813719" cy="5581403"/>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13719" cy="5581403"/>
                    </a:xfrm>
                    <a:prstGeom prst="rect">
                      <a:avLst/>
                    </a:prstGeom>
                    <a:noFill/>
                    <a:ln w="9525">
                      <a:noFill/>
                      <a:miter lim="800000"/>
                      <a:headEnd/>
                      <a:tailEnd/>
                    </a:ln>
                  </pic:spPr>
                </pic:pic>
              </a:graphicData>
            </a:graphic>
          </wp:inline>
        </w:drawing>
      </w:r>
    </w:p>
    <w:p w:rsidR="00CB394C" w:rsidRPr="00CB394C" w:rsidRDefault="00CB394C" w:rsidP="000B5087">
      <w:pPr>
        <w:spacing w:after="0" w:line="240" w:lineRule="auto"/>
        <w:contextualSpacing/>
        <w:rPr>
          <w:rFonts w:ascii="Times New Roman" w:hAnsi="Times New Roman" w:cs="Times New Roman"/>
          <w:noProof/>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025" w:type="dxa"/>
        <w:tblInd w:w="-459" w:type="dxa"/>
        <w:tblLayout w:type="fixed"/>
        <w:tblLook w:val="04A0"/>
      </w:tblPr>
      <w:tblGrid>
        <w:gridCol w:w="709"/>
        <w:gridCol w:w="5245"/>
        <w:gridCol w:w="992"/>
        <w:gridCol w:w="1134"/>
        <w:gridCol w:w="1134"/>
        <w:gridCol w:w="850"/>
        <w:gridCol w:w="851"/>
        <w:gridCol w:w="685"/>
        <w:gridCol w:w="685"/>
        <w:gridCol w:w="685"/>
        <w:gridCol w:w="685"/>
        <w:gridCol w:w="685"/>
        <w:gridCol w:w="685"/>
      </w:tblGrid>
      <w:tr w:rsidR="00836C6E" w:rsidTr="007C30FB">
        <w:tc>
          <w:tcPr>
            <w:tcW w:w="709" w:type="dxa"/>
            <w:vMerge w:val="restart"/>
          </w:tcPr>
          <w:p w:rsidR="00836C6E" w:rsidRPr="00E52E50" w:rsidRDefault="00836C6E" w:rsidP="007C30FB">
            <w:pPr>
              <w:pStyle w:val="ab"/>
              <w:ind w:left="0"/>
              <w:jc w:val="center"/>
              <w:rPr>
                <w:rFonts w:ascii="Times New Roman" w:hAnsi="Times New Roman" w:cs="Times New Roman"/>
                <w:b/>
                <w:sz w:val="24"/>
                <w:szCs w:val="24"/>
              </w:rPr>
            </w:pPr>
          </w:p>
        </w:tc>
        <w:tc>
          <w:tcPr>
            <w:tcW w:w="5245" w:type="dxa"/>
            <w:vMerge w:val="restart"/>
          </w:tcPr>
          <w:p w:rsidR="00836C6E" w:rsidRPr="00E52E50" w:rsidRDefault="00836C6E" w:rsidP="007C30FB">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836C6E" w:rsidRPr="00E52E50" w:rsidRDefault="00836C6E" w:rsidP="007C30FB">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2268" w:type="dxa"/>
            <w:gridSpan w:val="2"/>
          </w:tcPr>
          <w:p w:rsidR="00836C6E" w:rsidRPr="00E52E50" w:rsidRDefault="00836C6E" w:rsidP="007C30FB">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836C6E" w:rsidRDefault="00836C6E" w:rsidP="007C30FB">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836C6E" w:rsidRPr="00E52E50" w:rsidRDefault="00836C6E" w:rsidP="007C30FB">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836C6E" w:rsidRPr="00E52E50" w:rsidRDefault="00836C6E" w:rsidP="007C30FB">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836C6E" w:rsidTr="007C30FB">
        <w:trPr>
          <w:cantSplit/>
          <w:trHeight w:val="2014"/>
        </w:trPr>
        <w:tc>
          <w:tcPr>
            <w:tcW w:w="709" w:type="dxa"/>
            <w:vMerge/>
          </w:tcPr>
          <w:p w:rsidR="00836C6E" w:rsidRPr="00E52E50" w:rsidRDefault="00836C6E" w:rsidP="007C30FB">
            <w:pPr>
              <w:pStyle w:val="ab"/>
              <w:ind w:left="0"/>
              <w:jc w:val="center"/>
              <w:rPr>
                <w:rFonts w:ascii="Times New Roman" w:hAnsi="Times New Roman" w:cs="Times New Roman"/>
                <w:sz w:val="24"/>
                <w:szCs w:val="24"/>
              </w:rPr>
            </w:pPr>
          </w:p>
        </w:tc>
        <w:tc>
          <w:tcPr>
            <w:tcW w:w="5245" w:type="dxa"/>
            <w:vMerge/>
          </w:tcPr>
          <w:p w:rsidR="00836C6E" w:rsidRPr="00E52E50" w:rsidRDefault="00836C6E" w:rsidP="007C30FB">
            <w:pPr>
              <w:pStyle w:val="ab"/>
              <w:ind w:left="0"/>
              <w:jc w:val="center"/>
              <w:rPr>
                <w:rFonts w:ascii="Times New Roman" w:hAnsi="Times New Roman" w:cs="Times New Roman"/>
                <w:sz w:val="24"/>
                <w:szCs w:val="24"/>
              </w:rPr>
            </w:pPr>
          </w:p>
        </w:tc>
        <w:tc>
          <w:tcPr>
            <w:tcW w:w="992" w:type="dxa"/>
            <w:vMerge/>
          </w:tcPr>
          <w:p w:rsidR="00836C6E" w:rsidRPr="00E52E50" w:rsidRDefault="00836C6E" w:rsidP="007C30FB">
            <w:pPr>
              <w:pStyle w:val="ab"/>
              <w:ind w:left="0"/>
              <w:jc w:val="center"/>
              <w:rPr>
                <w:rFonts w:ascii="Times New Roman" w:hAnsi="Times New Roman" w:cs="Times New Roman"/>
                <w:sz w:val="24"/>
                <w:szCs w:val="24"/>
              </w:rPr>
            </w:pPr>
          </w:p>
        </w:tc>
        <w:tc>
          <w:tcPr>
            <w:tcW w:w="1134" w:type="dxa"/>
            <w:textDirection w:val="btLr"/>
          </w:tcPr>
          <w:p w:rsidR="00836C6E" w:rsidRPr="00E52E50" w:rsidRDefault="00836C6E" w:rsidP="007C30FB">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836C6E" w:rsidRPr="00E52E50" w:rsidRDefault="00836C6E" w:rsidP="007C30FB">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836C6E" w:rsidRPr="00E52E50" w:rsidRDefault="00836C6E" w:rsidP="007C30FB">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836C6E" w:rsidRPr="00E52E50" w:rsidRDefault="00836C6E" w:rsidP="007C30FB">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836C6E" w:rsidRPr="00E52E50" w:rsidRDefault="00836C6E" w:rsidP="007C30FB">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836C6E" w:rsidTr="007C30FB">
        <w:tc>
          <w:tcPr>
            <w:tcW w:w="709"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sz w:val="24"/>
                <w:szCs w:val="24"/>
              </w:rPr>
              <w:t>3</w:t>
            </w:r>
          </w:p>
        </w:tc>
        <w:tc>
          <w:tcPr>
            <w:tcW w:w="1134"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36C6E" w:rsidTr="007C30FB">
        <w:tc>
          <w:tcPr>
            <w:tcW w:w="709" w:type="dxa"/>
          </w:tcPr>
          <w:p w:rsidR="00836C6E" w:rsidRPr="00E52E50" w:rsidRDefault="00836C6E" w:rsidP="007C30FB">
            <w:pPr>
              <w:pStyle w:val="ab"/>
              <w:ind w:left="0"/>
              <w:jc w:val="center"/>
              <w:rPr>
                <w:rFonts w:ascii="Times New Roman" w:hAnsi="Times New Roman" w:cs="Times New Roman"/>
                <w:sz w:val="24"/>
                <w:szCs w:val="24"/>
              </w:rPr>
            </w:pPr>
          </w:p>
        </w:tc>
        <w:tc>
          <w:tcPr>
            <w:tcW w:w="5245" w:type="dxa"/>
          </w:tcPr>
          <w:p w:rsidR="00836C6E" w:rsidRPr="00377CD5" w:rsidRDefault="00836C6E" w:rsidP="007C30FB">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vAlign w:val="center"/>
          </w:tcPr>
          <w:p w:rsidR="00836C6E" w:rsidRPr="00A23E9B" w:rsidRDefault="00836C6E" w:rsidP="007C30FB">
            <w:pPr>
              <w:pStyle w:val="ab"/>
              <w:ind w:left="0"/>
              <w:jc w:val="center"/>
              <w:rPr>
                <w:rFonts w:ascii="Times New Roman" w:hAnsi="Times New Roman" w:cs="Times New Roman"/>
                <w:b/>
                <w:bCs/>
                <w:sz w:val="24"/>
                <w:szCs w:val="24"/>
              </w:rPr>
            </w:pPr>
            <w:r w:rsidRPr="00A23E9B">
              <w:rPr>
                <w:rFonts w:ascii="Times New Roman" w:hAnsi="Times New Roman" w:cs="Times New Roman"/>
                <w:b/>
                <w:bCs/>
                <w:color w:val="000000"/>
                <w:sz w:val="24"/>
                <w:szCs w:val="24"/>
              </w:rPr>
              <w:t>2016</w:t>
            </w:r>
          </w:p>
        </w:tc>
        <w:tc>
          <w:tcPr>
            <w:tcW w:w="1134" w:type="dxa"/>
            <w:vAlign w:val="center"/>
          </w:tcPr>
          <w:p w:rsidR="00836C6E" w:rsidRPr="00CA14BC" w:rsidRDefault="00836C6E" w:rsidP="007C30FB">
            <w:pPr>
              <w:pStyle w:val="ab"/>
              <w:ind w:left="0"/>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val="en-US"/>
              </w:rPr>
              <w:t>204</w:t>
            </w:r>
          </w:p>
        </w:tc>
        <w:tc>
          <w:tcPr>
            <w:tcW w:w="1134" w:type="dxa"/>
            <w:vAlign w:val="center"/>
          </w:tcPr>
          <w:p w:rsidR="00836C6E" w:rsidRPr="00CA14BC" w:rsidRDefault="00836C6E" w:rsidP="007C30FB">
            <w:pPr>
              <w:pStyle w:val="ab"/>
              <w:ind w:left="0"/>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val="en-US"/>
              </w:rPr>
              <w:t>1800</w:t>
            </w:r>
          </w:p>
        </w:tc>
        <w:tc>
          <w:tcPr>
            <w:tcW w:w="850" w:type="dxa"/>
            <w:vAlign w:val="center"/>
          </w:tcPr>
          <w:p w:rsidR="00836C6E" w:rsidRPr="00D82D3A" w:rsidRDefault="00836C6E" w:rsidP="007C30FB">
            <w:pPr>
              <w:pStyle w:val="ab"/>
              <w:ind w:left="0"/>
              <w:jc w:val="center"/>
              <w:rPr>
                <w:rFonts w:ascii="Times New Roman" w:hAnsi="Times New Roman" w:cs="Times New Roman"/>
                <w:b/>
                <w:bCs/>
                <w:sz w:val="24"/>
                <w:szCs w:val="24"/>
              </w:rPr>
            </w:pPr>
            <w:r w:rsidRPr="00D82D3A">
              <w:rPr>
                <w:rFonts w:ascii="Times New Roman" w:hAnsi="Times New Roman" w:cs="Times New Roman"/>
                <w:b/>
                <w:bCs/>
                <w:color w:val="000000"/>
                <w:sz w:val="24"/>
                <w:szCs w:val="24"/>
              </w:rPr>
              <w:t>10</w:t>
            </w:r>
          </w:p>
        </w:tc>
        <w:tc>
          <w:tcPr>
            <w:tcW w:w="851" w:type="dxa"/>
            <w:vAlign w:val="center"/>
          </w:tcPr>
          <w:p w:rsidR="00836C6E" w:rsidRPr="00D82D3A" w:rsidRDefault="00836C6E" w:rsidP="007C30FB">
            <w:pPr>
              <w:pStyle w:val="ab"/>
              <w:ind w:left="0"/>
              <w:jc w:val="center"/>
              <w:rPr>
                <w:rFonts w:ascii="Times New Roman" w:hAnsi="Times New Roman" w:cs="Times New Roman"/>
                <w:b/>
                <w:bCs/>
                <w:sz w:val="24"/>
                <w:szCs w:val="24"/>
              </w:rPr>
            </w:pPr>
            <w:r w:rsidRPr="00D82D3A">
              <w:rPr>
                <w:rFonts w:ascii="Times New Roman" w:hAnsi="Times New Roman" w:cs="Times New Roman"/>
                <w:b/>
                <w:bCs/>
                <w:color w:val="000000"/>
                <w:sz w:val="24"/>
                <w:szCs w:val="24"/>
              </w:rPr>
              <w:t>2</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836C6E" w:rsidRPr="00377CD5" w:rsidRDefault="00836C6E" w:rsidP="007C30FB">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836C6E" w:rsidTr="00836C6E">
        <w:tc>
          <w:tcPr>
            <w:tcW w:w="709"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1</w:t>
            </w:r>
          </w:p>
        </w:tc>
        <w:tc>
          <w:tcPr>
            <w:tcW w:w="5245"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Обязательные предметные области</w:t>
            </w:r>
          </w:p>
        </w:tc>
        <w:tc>
          <w:tcPr>
            <w:tcW w:w="992"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color w:val="000000"/>
                <w:sz w:val="24"/>
                <w:szCs w:val="24"/>
              </w:rPr>
              <w:t>1412</w:t>
            </w:r>
          </w:p>
        </w:tc>
        <w:tc>
          <w:tcPr>
            <w:tcW w:w="1134"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204 </w:t>
            </w:r>
          </w:p>
        </w:tc>
        <w:tc>
          <w:tcPr>
            <w:tcW w:w="1134"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1208 </w:t>
            </w:r>
          </w:p>
        </w:tc>
        <w:tc>
          <w:tcPr>
            <w:tcW w:w="850"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851"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176</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176</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236</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236</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294</w:t>
            </w:r>
          </w:p>
        </w:tc>
        <w:tc>
          <w:tcPr>
            <w:tcW w:w="685" w:type="dxa"/>
            <w:shd w:val="clear" w:color="auto" w:fill="FFFFFF" w:themeFill="background1"/>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294</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204</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204</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600</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600</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126</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608</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608</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685" w:type="dxa"/>
          </w:tcPr>
          <w:p w:rsidR="00836C6E" w:rsidRPr="00377CD5"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126</w:t>
            </w:r>
          </w:p>
        </w:tc>
      </w:tr>
      <w:tr w:rsidR="00836C6E" w:rsidTr="00836C6E">
        <w:tc>
          <w:tcPr>
            <w:tcW w:w="709"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2</w:t>
            </w:r>
          </w:p>
        </w:tc>
        <w:tc>
          <w:tcPr>
            <w:tcW w:w="5245"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 xml:space="preserve"> Вариативные предметные области</w:t>
            </w:r>
          </w:p>
        </w:tc>
        <w:tc>
          <w:tcPr>
            <w:tcW w:w="992"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color w:val="000000"/>
                <w:sz w:val="24"/>
                <w:szCs w:val="24"/>
              </w:rPr>
              <w:t>592</w:t>
            </w:r>
          </w:p>
        </w:tc>
        <w:tc>
          <w:tcPr>
            <w:tcW w:w="1134" w:type="dxa"/>
            <w:shd w:val="clear" w:color="auto" w:fill="FFFFFF" w:themeFill="background1"/>
            <w:vAlign w:val="center"/>
          </w:tcPr>
          <w:p w:rsidR="00836C6E" w:rsidRPr="00CA14BC" w:rsidRDefault="00836C6E" w:rsidP="007C30FB">
            <w:pPr>
              <w:pStyle w:val="ab"/>
              <w:ind w:left="0"/>
              <w:jc w:val="center"/>
              <w:rPr>
                <w:rFonts w:ascii="Times New Roman" w:hAnsi="Times New Roman" w:cs="Times New Roman"/>
                <w:i/>
                <w:iCs/>
                <w:sz w:val="24"/>
                <w:szCs w:val="24"/>
                <w:lang w:val="en-US"/>
              </w:rPr>
            </w:pPr>
          </w:p>
        </w:tc>
        <w:tc>
          <w:tcPr>
            <w:tcW w:w="1134" w:type="dxa"/>
            <w:shd w:val="clear" w:color="auto" w:fill="FFFFFF" w:themeFill="background1"/>
            <w:vAlign w:val="center"/>
          </w:tcPr>
          <w:p w:rsidR="00836C6E" w:rsidRPr="00CA14BC" w:rsidRDefault="00836C6E" w:rsidP="007C30FB">
            <w:pPr>
              <w:pStyle w:val="ab"/>
              <w:ind w:left="0"/>
              <w:jc w:val="center"/>
              <w:rPr>
                <w:rFonts w:ascii="Times New Roman" w:hAnsi="Times New Roman" w:cs="Times New Roman"/>
                <w:i/>
                <w:iCs/>
                <w:sz w:val="24"/>
                <w:szCs w:val="24"/>
                <w:lang w:val="en-US"/>
              </w:rPr>
            </w:pPr>
            <w:r>
              <w:rPr>
                <w:rFonts w:ascii="Times New Roman" w:hAnsi="Times New Roman" w:cs="Times New Roman"/>
                <w:i/>
                <w:iCs/>
                <w:color w:val="000000"/>
                <w:sz w:val="24"/>
                <w:szCs w:val="24"/>
                <w:lang w:val="en-US"/>
              </w:rPr>
              <w:t>592</w:t>
            </w:r>
          </w:p>
        </w:tc>
        <w:tc>
          <w:tcPr>
            <w:tcW w:w="850"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851"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74</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74</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98</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98</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124</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124</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300</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300</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38</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38</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50</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50</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62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62</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836C6E" w:rsidRPr="00377CD5" w:rsidRDefault="00836C6E" w:rsidP="007C30FB">
            <w:pPr>
              <w:jc w:val="center"/>
              <w:rPr>
                <w:rFonts w:ascii="Times New Roman" w:hAnsi="Times New Roman" w:cs="Times New Roman"/>
                <w:sz w:val="24"/>
                <w:szCs w:val="24"/>
              </w:rPr>
            </w:pPr>
            <w:r>
              <w:rPr>
                <w:rFonts w:ascii="Times New Roman" w:hAnsi="Times New Roman" w:cs="Times New Roman"/>
                <w:sz w:val="24"/>
                <w:szCs w:val="24"/>
              </w:rPr>
              <w:t>Развитие творческого мышления</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100</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p>
        </w:tc>
        <w:tc>
          <w:tcPr>
            <w:tcW w:w="1134" w:type="dxa"/>
            <w:vAlign w:val="center"/>
          </w:tcPr>
          <w:p w:rsidR="00836C6E" w:rsidRPr="00CA14BC" w:rsidRDefault="00836C6E" w:rsidP="007C30FB">
            <w:pPr>
              <w:pStyle w:val="ab"/>
              <w:ind w:left="0"/>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22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22</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96</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96</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20</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color w:val="000000"/>
                <w:sz w:val="24"/>
                <w:szCs w:val="24"/>
              </w:rPr>
              <w:t>20</w:t>
            </w:r>
          </w:p>
        </w:tc>
      </w:tr>
      <w:tr w:rsidR="00836C6E" w:rsidTr="007C30FB">
        <w:tc>
          <w:tcPr>
            <w:tcW w:w="709" w:type="dxa"/>
            <w:vAlign w:val="center"/>
          </w:tcPr>
          <w:p w:rsidR="00836C6E" w:rsidRPr="005905B6" w:rsidRDefault="00836C6E" w:rsidP="007C30FB">
            <w:pPr>
              <w:jc w:val="center"/>
              <w:rPr>
                <w:rFonts w:ascii="Times New Roman" w:hAnsi="Times New Roman" w:cs="Times New Roman"/>
                <w:sz w:val="24"/>
                <w:szCs w:val="24"/>
              </w:rPr>
            </w:pPr>
            <w:r>
              <w:rPr>
                <w:rFonts w:ascii="Times New Roman" w:hAnsi="Times New Roman" w:cs="Times New Roman"/>
                <w:sz w:val="24"/>
                <w:szCs w:val="24"/>
              </w:rPr>
              <w:t>2.4.</w:t>
            </w:r>
          </w:p>
        </w:tc>
        <w:tc>
          <w:tcPr>
            <w:tcW w:w="5245" w:type="dxa"/>
            <w:vAlign w:val="center"/>
          </w:tcPr>
          <w:p w:rsidR="00836C6E" w:rsidRPr="00377CD5" w:rsidRDefault="00836C6E" w:rsidP="007C30FB">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96</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p>
        </w:tc>
        <w:tc>
          <w:tcPr>
            <w:tcW w:w="1134" w:type="dxa"/>
            <w:vAlign w:val="center"/>
          </w:tcPr>
          <w:p w:rsidR="00836C6E" w:rsidRPr="00CA14BC" w:rsidRDefault="00836C6E" w:rsidP="007C30FB">
            <w:pPr>
              <w:pStyle w:val="ab"/>
              <w:ind w:left="0"/>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12</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16</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20</w:t>
            </w:r>
          </w:p>
        </w:tc>
        <w:tc>
          <w:tcPr>
            <w:tcW w:w="685" w:type="dxa"/>
            <w:vAlign w:val="center"/>
          </w:tcPr>
          <w:p w:rsidR="00836C6E" w:rsidRPr="00360E61" w:rsidRDefault="00836C6E" w:rsidP="007C30FB">
            <w:pPr>
              <w:pStyle w:val="ab"/>
              <w:ind w:left="0"/>
              <w:jc w:val="center"/>
              <w:rPr>
                <w:rFonts w:ascii="Times New Roman" w:hAnsi="Times New Roman" w:cs="Times New Roman"/>
                <w:color w:val="000000"/>
                <w:sz w:val="24"/>
                <w:szCs w:val="24"/>
              </w:rPr>
            </w:pPr>
            <w:r w:rsidRPr="00360E61">
              <w:rPr>
                <w:rFonts w:ascii="Times New Roman" w:hAnsi="Times New Roman" w:cs="Times New Roman"/>
                <w:color w:val="000000"/>
                <w:sz w:val="24"/>
                <w:szCs w:val="24"/>
              </w:rPr>
              <w:t>20</w:t>
            </w:r>
          </w:p>
        </w:tc>
      </w:tr>
      <w:tr w:rsidR="00836C6E" w:rsidTr="00836C6E">
        <w:tc>
          <w:tcPr>
            <w:tcW w:w="709"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3.</w:t>
            </w:r>
          </w:p>
        </w:tc>
        <w:tc>
          <w:tcPr>
            <w:tcW w:w="5245" w:type="dxa"/>
            <w:shd w:val="clear" w:color="auto" w:fill="FFFFFF" w:themeFill="background1"/>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sz w:val="24"/>
                <w:szCs w:val="24"/>
              </w:rPr>
              <w:t>Аттестация</w:t>
            </w:r>
          </w:p>
        </w:tc>
        <w:tc>
          <w:tcPr>
            <w:tcW w:w="992"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color w:val="000000"/>
                <w:sz w:val="24"/>
                <w:szCs w:val="24"/>
              </w:rPr>
              <w:t>12</w:t>
            </w:r>
          </w:p>
        </w:tc>
        <w:tc>
          <w:tcPr>
            <w:tcW w:w="1134"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1134"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 </w:t>
            </w:r>
          </w:p>
        </w:tc>
        <w:tc>
          <w:tcPr>
            <w:tcW w:w="850"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10</w:t>
            </w:r>
          </w:p>
        </w:tc>
        <w:tc>
          <w:tcPr>
            <w:tcW w:w="851"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i/>
                <w:iCs/>
                <w:sz w:val="24"/>
                <w:szCs w:val="24"/>
              </w:rPr>
            </w:pPr>
            <w:r w:rsidRPr="00841E7B">
              <w:rPr>
                <w:rFonts w:ascii="Times New Roman" w:hAnsi="Times New Roman" w:cs="Times New Roman"/>
                <w:i/>
                <w:iCs/>
                <w:color w:val="000000"/>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c>
          <w:tcPr>
            <w:tcW w:w="685" w:type="dxa"/>
            <w:shd w:val="clear" w:color="auto" w:fill="FFFFFF" w:themeFill="background1"/>
            <w:vAlign w:val="center"/>
          </w:tcPr>
          <w:p w:rsidR="00836C6E" w:rsidRPr="00841E7B" w:rsidRDefault="00836C6E" w:rsidP="007C30FB">
            <w:pPr>
              <w:pStyle w:val="ab"/>
              <w:ind w:left="0"/>
              <w:jc w:val="center"/>
              <w:rPr>
                <w:rFonts w:ascii="Times New Roman" w:hAnsi="Times New Roman" w:cs="Times New Roman"/>
                <w:b/>
                <w:bCs/>
                <w:i/>
                <w:iCs/>
                <w:sz w:val="24"/>
                <w:szCs w:val="24"/>
              </w:rPr>
            </w:pPr>
            <w:r w:rsidRPr="00841E7B">
              <w:rPr>
                <w:rFonts w:ascii="Times New Roman" w:hAnsi="Times New Roman" w:cs="Times New Roman"/>
                <w:b/>
                <w:bCs/>
                <w:i/>
                <w:iCs/>
                <w:sz w:val="24"/>
                <w:szCs w:val="24"/>
              </w:rPr>
              <w:t>2</w:t>
            </w:r>
          </w:p>
        </w:tc>
      </w:tr>
      <w:tr w:rsidR="00836C6E" w:rsidTr="007C30FB">
        <w:trPr>
          <w:trHeight w:val="397"/>
        </w:trPr>
        <w:tc>
          <w:tcPr>
            <w:tcW w:w="709" w:type="dxa"/>
          </w:tcPr>
          <w:p w:rsidR="00836C6E" w:rsidRPr="00E52E50" w:rsidRDefault="00836C6E" w:rsidP="007C30FB">
            <w:pPr>
              <w:pStyle w:val="ab"/>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5245" w:type="dxa"/>
          </w:tcPr>
          <w:p w:rsidR="00836C6E" w:rsidRPr="00377CD5" w:rsidRDefault="00836C6E" w:rsidP="007C30FB">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w:t>
            </w:r>
            <w:r>
              <w:rPr>
                <w:rFonts w:ascii="Times New Roman" w:hAnsi="Times New Roman" w:cs="Times New Roman"/>
                <w:sz w:val="24"/>
                <w:szCs w:val="24"/>
              </w:rPr>
              <w:t xml:space="preserve"> (итоговая)</w:t>
            </w:r>
            <w:r w:rsidRPr="00377CD5">
              <w:rPr>
                <w:rFonts w:ascii="Times New Roman" w:hAnsi="Times New Roman" w:cs="Times New Roman"/>
                <w:sz w:val="24"/>
                <w:szCs w:val="24"/>
              </w:rPr>
              <w:t xml:space="preserve"> аттестация</w:t>
            </w:r>
          </w:p>
        </w:tc>
        <w:tc>
          <w:tcPr>
            <w:tcW w:w="992" w:type="dxa"/>
            <w:vAlign w:val="center"/>
          </w:tcPr>
          <w:p w:rsidR="00836C6E" w:rsidRPr="00A23E9B" w:rsidRDefault="00836C6E" w:rsidP="007C30FB">
            <w:pPr>
              <w:pStyle w:val="ab"/>
              <w:ind w:left="0"/>
              <w:jc w:val="center"/>
              <w:rPr>
                <w:rFonts w:ascii="Times New Roman" w:hAnsi="Times New Roman" w:cs="Times New Roman"/>
                <w:sz w:val="24"/>
                <w:szCs w:val="24"/>
              </w:rPr>
            </w:pPr>
            <w:r w:rsidRPr="00A23E9B">
              <w:rPr>
                <w:rFonts w:ascii="Times New Roman" w:hAnsi="Times New Roman" w:cs="Times New Roman"/>
                <w:color w:val="000000"/>
                <w:sz w:val="24"/>
                <w:szCs w:val="24"/>
              </w:rPr>
              <w:t>12</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1134"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0"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851" w:type="dxa"/>
            <w:vAlign w:val="center"/>
          </w:tcPr>
          <w:p w:rsidR="00836C6E" w:rsidRPr="00D82D3A" w:rsidRDefault="00836C6E" w:rsidP="007C30FB">
            <w:pPr>
              <w:pStyle w:val="ab"/>
              <w:ind w:left="0"/>
              <w:jc w:val="center"/>
              <w:rPr>
                <w:rFonts w:ascii="Times New Roman" w:hAnsi="Times New Roman" w:cs="Times New Roman"/>
                <w:sz w:val="24"/>
                <w:szCs w:val="24"/>
              </w:rPr>
            </w:pPr>
            <w:r w:rsidRPr="00D82D3A">
              <w:rPr>
                <w:rFonts w:ascii="Times New Roman" w:hAnsi="Times New Roman" w:cs="Times New Roman"/>
                <w:color w:val="000000"/>
                <w:sz w:val="24"/>
                <w:szCs w:val="24"/>
              </w:rPr>
              <w:t> </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c>
          <w:tcPr>
            <w:tcW w:w="685" w:type="dxa"/>
            <w:vAlign w:val="center"/>
          </w:tcPr>
          <w:p w:rsidR="00836C6E" w:rsidRPr="00360E61" w:rsidRDefault="00836C6E" w:rsidP="007C30FB">
            <w:pPr>
              <w:pStyle w:val="ab"/>
              <w:ind w:left="0"/>
              <w:jc w:val="center"/>
              <w:rPr>
                <w:rFonts w:ascii="Times New Roman" w:hAnsi="Times New Roman" w:cs="Times New Roman"/>
                <w:sz w:val="24"/>
                <w:szCs w:val="24"/>
              </w:rPr>
            </w:pPr>
            <w:r w:rsidRPr="00360E61">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CB394C">
          <w:pgSz w:w="16838" w:h="11906" w:orient="landscape"/>
          <w:pgMar w:top="851" w:right="1134" w:bottom="1701" w:left="851"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Default="007D517A" w:rsidP="001D1095">
      <w:pPr>
        <w:spacing w:after="0" w:line="240" w:lineRule="auto"/>
        <w:ind w:firstLine="709"/>
        <w:contextualSpacing/>
        <w:jc w:val="both"/>
        <w:rPr>
          <w:rFonts w:ascii="Times New Roman" w:eastAsia="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815A47" w:rsidRPr="00F864CE" w:rsidRDefault="00815A47" w:rsidP="00815A47">
      <w:pPr>
        <w:widowControl w:val="0"/>
        <w:spacing w:after="0" w:line="240" w:lineRule="auto"/>
        <w:ind w:firstLine="709"/>
        <w:contextualSpacing/>
        <w:jc w:val="both"/>
        <w:rPr>
          <w:rFonts w:ascii="Times New Roman" w:hAnsi="Times New Roman"/>
          <w:sz w:val="28"/>
          <w:szCs w:val="28"/>
        </w:rPr>
      </w:pPr>
      <w:r w:rsidRPr="00F864CE">
        <w:rPr>
          <w:rFonts w:ascii="Times New Roman" w:hAnsi="Times New Roman"/>
          <w:sz w:val="28"/>
          <w:szCs w:val="28"/>
        </w:rPr>
        <w:t>Годичный</w:t>
      </w:r>
      <w:r w:rsidRPr="00F864CE">
        <w:rPr>
          <w:rFonts w:ascii="Times New Roman" w:hAnsi="Times New Roman"/>
          <w:sz w:val="28"/>
          <w:szCs w:val="28"/>
        </w:rPr>
        <w:tab/>
        <w:t>цикл</w:t>
      </w:r>
      <w:r w:rsidRPr="00F864CE">
        <w:rPr>
          <w:rFonts w:ascii="Times New Roman" w:hAnsi="Times New Roman"/>
          <w:sz w:val="28"/>
          <w:szCs w:val="28"/>
        </w:rPr>
        <w:tab/>
        <w:t>в</w:t>
      </w:r>
      <w:r w:rsidRPr="00F864CE">
        <w:rPr>
          <w:rFonts w:ascii="Times New Roman" w:hAnsi="Times New Roman"/>
          <w:sz w:val="28"/>
          <w:szCs w:val="28"/>
        </w:rPr>
        <w:tab/>
        <w:t>ориентировании</w:t>
      </w:r>
      <w:r w:rsidRPr="00F864CE">
        <w:rPr>
          <w:rFonts w:ascii="Times New Roman" w:hAnsi="Times New Roman"/>
          <w:sz w:val="28"/>
          <w:szCs w:val="28"/>
        </w:rPr>
        <w:tab/>
        <w:t>бегом</w:t>
      </w:r>
      <w:r>
        <w:rPr>
          <w:rFonts w:ascii="Times New Roman" w:hAnsi="Times New Roman"/>
          <w:sz w:val="28"/>
          <w:szCs w:val="28"/>
        </w:rPr>
        <w:t xml:space="preserve"> </w:t>
      </w:r>
      <w:r>
        <w:rPr>
          <w:rFonts w:ascii="Times New Roman" w:hAnsi="Times New Roman"/>
          <w:sz w:val="28"/>
          <w:szCs w:val="28"/>
        </w:rPr>
        <w:tab/>
        <w:t>состоит</w:t>
      </w:r>
      <w:r>
        <w:rPr>
          <w:rFonts w:ascii="Times New Roman" w:hAnsi="Times New Roman"/>
          <w:sz w:val="28"/>
          <w:szCs w:val="28"/>
        </w:rPr>
        <w:tab/>
        <w:t>из трех</w:t>
      </w:r>
      <w:r w:rsidR="004E3B27">
        <w:rPr>
          <w:rFonts w:ascii="Times New Roman" w:hAnsi="Times New Roman"/>
          <w:sz w:val="28"/>
          <w:szCs w:val="28"/>
        </w:rPr>
        <w:t xml:space="preserve"> </w:t>
      </w:r>
      <w:r w:rsidRPr="00F864CE">
        <w:rPr>
          <w:rFonts w:ascii="Times New Roman" w:hAnsi="Times New Roman"/>
          <w:sz w:val="28"/>
          <w:szCs w:val="28"/>
        </w:rPr>
        <w:t>периодов: подготовительного, соревновательного и переходного. Годичный макроцикл в ориентировании обычно имеет следующую структуру:</w:t>
      </w:r>
    </w:p>
    <w:p w:rsidR="00815A47"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подготовительный период:</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втягивающий этап – середина октября – конец ноября;</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базовый этап – декабрь – январь;</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специально-подготовительный этап – февраль – середина марта;</w:t>
      </w:r>
    </w:p>
    <w:p w:rsidR="00815A47" w:rsidRPr="004E4BEA"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предсоревновательный этап – март – конец апреля</w:t>
      </w:r>
      <w:r>
        <w:rPr>
          <w:rFonts w:ascii="Times New Roman" w:hAnsi="Times New Roman"/>
          <w:sz w:val="28"/>
          <w:szCs w:val="28"/>
        </w:rPr>
        <w:t>.</w:t>
      </w:r>
    </w:p>
    <w:p w:rsidR="00815A47" w:rsidRPr="00F864CE"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соревновательный период: </w:t>
      </w:r>
    </w:p>
    <w:p w:rsidR="00815A47" w:rsidRDefault="00815A47" w:rsidP="00815A47">
      <w:pPr>
        <w:widowControl w:val="0"/>
        <w:spacing w:after="0" w:line="240" w:lineRule="auto"/>
        <w:ind w:firstLine="709"/>
        <w:contextualSpacing/>
        <w:jc w:val="both"/>
        <w:rPr>
          <w:rFonts w:ascii="Times New Roman" w:hAnsi="Times New Roman"/>
          <w:sz w:val="28"/>
          <w:szCs w:val="28"/>
        </w:rPr>
      </w:pPr>
      <w:r w:rsidRPr="004E4BEA">
        <w:rPr>
          <w:rFonts w:ascii="Times New Roman" w:hAnsi="Times New Roman"/>
          <w:sz w:val="28"/>
          <w:szCs w:val="28"/>
        </w:rPr>
        <w:t xml:space="preserve">           </w:t>
      </w:r>
      <w:r>
        <w:rPr>
          <w:rFonts w:ascii="Times New Roman" w:hAnsi="Times New Roman"/>
          <w:sz w:val="28"/>
          <w:szCs w:val="28"/>
        </w:rPr>
        <w:t xml:space="preserve">- </w:t>
      </w:r>
      <w:r w:rsidRPr="004E4BEA">
        <w:rPr>
          <w:rFonts w:ascii="Times New Roman" w:hAnsi="Times New Roman"/>
          <w:sz w:val="28"/>
          <w:szCs w:val="28"/>
        </w:rPr>
        <w:t xml:space="preserve">  </w:t>
      </w:r>
      <w:r w:rsidRPr="00F864CE">
        <w:rPr>
          <w:rFonts w:ascii="Times New Roman" w:hAnsi="Times New Roman"/>
          <w:sz w:val="28"/>
          <w:szCs w:val="28"/>
        </w:rPr>
        <w:t xml:space="preserve"> первый соревн</w:t>
      </w:r>
      <w:r>
        <w:rPr>
          <w:rFonts w:ascii="Times New Roman" w:hAnsi="Times New Roman"/>
          <w:sz w:val="28"/>
          <w:szCs w:val="28"/>
        </w:rPr>
        <w:t>овательный период – май – июнь;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второй подготовительный период – июнь – июль;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второй соревновательный период – август – сентябрь;</w:t>
      </w:r>
    </w:p>
    <w:p w:rsidR="00815A47" w:rsidRPr="004E4BEA"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восстановительный период – сентябрь – середина октября.</w:t>
      </w:r>
    </w:p>
    <w:p w:rsidR="00815A47" w:rsidRPr="007D6562"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переходный период.</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При</w:t>
      </w:r>
      <w:r w:rsidR="007A7C5B">
        <w:rPr>
          <w:rFonts w:ascii="Times New Roman" w:hAnsi="Times New Roman" w:cs="Times New Roman"/>
          <w:sz w:val="28"/>
          <w:szCs w:val="28"/>
        </w:rPr>
        <w:t>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w:t>
      </w:r>
      <w:r w:rsidR="007A7C5B">
        <w:rPr>
          <w:rFonts w:ascii="Times New Roman" w:hAnsi="Times New Roman" w:cs="Times New Roman"/>
          <w:sz w:val="28"/>
          <w:szCs w:val="28"/>
        </w:rPr>
        <w:t>ё</w:t>
      </w:r>
      <w:r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спортсмены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815A47">
        <w:rPr>
          <w:rFonts w:ascii="Times New Roman" w:hAnsi="Times New Roman" w:cs="Times New Roman"/>
          <w:sz w:val="28"/>
          <w:szCs w:val="28"/>
        </w:rPr>
        <w:t>спортсменов</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815A47">
        <w:rPr>
          <w:rFonts w:ascii="Times New Roman" w:hAnsi="Times New Roman" w:cs="Times New Roman"/>
          <w:sz w:val="28"/>
          <w:szCs w:val="28"/>
        </w:rPr>
        <w:t>спортивного ориентирования</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815A47">
        <w:rPr>
          <w:rFonts w:ascii="Times New Roman" w:eastAsia="Times New Roman" w:hAnsi="Times New Roman" w:cs="Times New Roman"/>
          <w:sz w:val="28"/>
          <w:szCs w:val="28"/>
        </w:rPr>
        <w:t>спортивного ориентирования</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815A47">
        <w:rPr>
          <w:rFonts w:ascii="Times New Roman" w:eastAsia="Times New Roman" w:hAnsi="Times New Roman" w:cs="Times New Roman"/>
          <w:sz w:val="28"/>
          <w:szCs w:val="28"/>
        </w:rPr>
        <w:t>спортсмены</w:t>
      </w:r>
      <w:r w:rsidRPr="002B5107">
        <w:rPr>
          <w:rFonts w:ascii="Times New Roman" w:eastAsia="Times New Roman" w:hAnsi="Times New Roman" w:cs="Times New Roman"/>
          <w:sz w:val="28"/>
          <w:szCs w:val="28"/>
        </w:rPr>
        <w:t xml:space="preserve">, тренеры, </w:t>
      </w:r>
      <w:r w:rsidR="00815A47">
        <w:rPr>
          <w:rFonts w:ascii="Times New Roman" w:eastAsia="Times New Roman" w:hAnsi="Times New Roman" w:cs="Times New Roman"/>
          <w:sz w:val="28"/>
          <w:szCs w:val="28"/>
        </w:rPr>
        <w:t>командные выступления сборных.</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6237E5">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развитием  всех  физических  качеств 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многолетней тренировке юных спортсменов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Также, важное значение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спортсменов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 xml:space="preserve">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 и спортсмен должен суммировать и подвергать </w:t>
      </w:r>
      <w:r w:rsidRPr="007B5B60">
        <w:rPr>
          <w:rFonts w:ascii="Times New Roman" w:eastAsia="Calibri" w:hAnsi="Times New Roman" w:cs="Times New Roman"/>
          <w:sz w:val="28"/>
          <w:szCs w:val="28"/>
        </w:rPr>
        <w:lastRenderedPageBreak/>
        <w:t>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w:t>
      </w:r>
      <w:r w:rsidRPr="00272D89">
        <w:rPr>
          <w:rFonts w:ascii="Times New Roman" w:eastAsia="Times New Roman" w:hAnsi="Times New Roman" w:cs="Times New Roman"/>
          <w:color w:val="000000"/>
          <w:sz w:val="28"/>
          <w:szCs w:val="28"/>
          <w:lang w:eastAsia="ar-SA"/>
        </w:rPr>
        <w:lastRenderedPageBreak/>
        <w:t>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полуприседе,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выработка навыков нахождения путей выхода из незнакомого леса.</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 </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P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многоскоки на одной и двух ногах. </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в высокой, основной и низкой стойках. Обучение преодолению подъемов «елочкой», «полуелочкой»,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w:t>
      </w:r>
      <w:r w:rsidRPr="00A05F76">
        <w:rPr>
          <w:rFonts w:ascii="Times New Roman" w:eastAsia="Times New Roman" w:hAnsi="Times New Roman" w:cs="Times New Roman"/>
          <w:color w:val="000000"/>
          <w:sz w:val="28"/>
          <w:szCs w:val="28"/>
          <w:lang w:eastAsia="ar-SA"/>
        </w:rPr>
        <w:lastRenderedPageBreak/>
        <w:t xml:space="preserve">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у  занимающихся  прочные навыки. Подвижные  игры  способствуют  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номеpa. Для каждой команды устанавливают «кочки» (два ряда кружков диаметром не более 30 см). По сигналу  первые номера  команд,  прыгая с  «кочки»  на  «кочку»,  </w:t>
      </w:r>
      <w:r w:rsidRPr="0044263E">
        <w:rPr>
          <w:rFonts w:ascii="Times New Roman" w:hAnsi="Times New Roman" w:cs="Times New Roman"/>
          <w:sz w:val="28"/>
          <w:szCs w:val="28"/>
        </w:rPr>
        <w:lastRenderedPageBreak/>
        <w:t xml:space="preserve">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«болота».Выдаются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берутся  за  руки,  образуя  цепь; остальные  произвольно  располагаются  на  площадке.  По  сигналу  руководителя  «пограничники»  начинают ловить  «парашютистов».  Пойманным  считается  тот,  кого  окружили  «пограничники»  (крайние  в  шеренге играющие  сомкнули  вокруг  него  руки). За  это  «пограничникам»  начисляется  очко;  пойманный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w:t>
      </w:r>
      <w:r w:rsidRPr="0044263E">
        <w:rPr>
          <w:rFonts w:ascii="Times New Roman" w:hAnsi="Times New Roman" w:cs="Times New Roman"/>
          <w:sz w:val="28"/>
          <w:szCs w:val="28"/>
        </w:rPr>
        <w:lastRenderedPageBreak/>
        <w:t xml:space="preserve">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Играющие  образуют  круг.  Выбирается  водящий,  который  бежит  по  кругу  (с внешней стороны), дотрагивается до одного из игроков, после чего бежит в обратную сторону. Вызванный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Прибежавший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играющих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дальше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исходного положения, утрудняющего старт для рывка (в приседе, в упоре лежа и т. п.), в быстром темпе. По следующему  сигналу  ученики,  стоящие  первыми,  устремляются  к  противоположной  линии,  а  вторые догоняют их, стараясь запятнать. Если во время  бега  раздается свисток, партнеры 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lastRenderedPageBreak/>
        <w:t xml:space="preserve">«КРУГОВАЯ  ОХОТА».  Играют  две  команды.  Каждая  размещается  по  кругу  –  одна  по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To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поворота-устанавливает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положения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Интеллектуальные игры и задания :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«карты-  пазлы»  -  цифры  целой  карты должны совпасть с буквами, обозначенными на «карте-пазл», причем данные карты находятся в разных частях помещения либо площадки проводимого мероприятия. Могут применятся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карты-пазла - карты-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кроссворды,загадки: подбираемые, придумываемые воспитанниками самостоятельно. Каждый выступает в качестве ведущего, задания являются более интересными –выполняет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Цель  соревнований  -  проверить  усвоение  навыка «чтения  карты»  местности.  За  5  мин  до  начала  соревнований  устанавливаются    КП  на  местности  .  Затем  - общий старт. Ребята должны пройти (в пргоизвольном порядке) все 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картой-образцом.  За  каждый  неправильно  опознанный  ориентир  -штраф.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lastRenderedPageBreak/>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указанного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-новый  старт.  За  первое  место  на каждом  промежуточном  финише  участник  ,получает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 xml:space="preserve">«НАНЕСТИ    КП».  1-ый  вариант: Учащимся  раздают  по  2  спортивные  карты,  на  одной (контрольной) отмечены  контрольные  пункты(до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упражнения.2-й  вариант: Эту  игру  можно  проводить  2-мя  командами  в  форме эстафеты. Участник эстафеты в каждой команде имеет свой порядковый номер. Каждый КП а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свой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«ЗМЕЙКА».  На  контрольной  карте  двумя  разными  цветами  по  линейным  ориентирам  поочерёдно проводят линии (10-12 этапов). 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линии,  проведённой  на  контрольной  карте  синим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2C384A" w:rsidRDefault="002C384A" w:rsidP="002C384A">
      <w:pPr>
        <w:spacing w:after="0" w:line="240" w:lineRule="auto"/>
        <w:jc w:val="both"/>
        <w:rPr>
          <w:rFonts w:ascii="Times New Roman" w:hAnsi="Times New Roman" w:cs="Times New Roman"/>
          <w:sz w:val="28"/>
          <w:szCs w:val="28"/>
        </w:rPr>
      </w:pP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lastRenderedPageBreak/>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F32CE">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A1883">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w:t>
      </w:r>
    </w:p>
    <w:p w:rsid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lastRenderedPageBreak/>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ти с</w:t>
      </w:r>
      <w:r w:rsidRPr="00E43905">
        <w:rPr>
          <w:rFonts w:ascii="Times New Roman" w:hAnsi="Times New Roman"/>
          <w:color w:val="000000"/>
          <w:spacing w:val="-1"/>
          <w:sz w:val="28"/>
          <w:szCs w:val="28"/>
        </w:rPr>
        <w:t>по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тсм</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но</w:t>
      </w:r>
      <w:r w:rsidRPr="00E43905">
        <w:rPr>
          <w:rFonts w:ascii="Times New Roman" w:hAnsi="Times New Roman"/>
          <w:color w:val="000000"/>
          <w:spacing w:val="-3"/>
          <w:sz w:val="28"/>
          <w:szCs w:val="28"/>
        </w:rPr>
        <w:t>в</w:t>
      </w:r>
      <w:r w:rsidRPr="00E43905">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вов у спортсмен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 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r w:rsidRPr="003D5C31">
        <w:rPr>
          <w:rFonts w:ascii="Times New Roman" w:hAnsi="Times New Roman"/>
          <w:color w:val="000000"/>
          <w:spacing w:val="-2"/>
          <w:sz w:val="28"/>
          <w:szCs w:val="28"/>
        </w:rPr>
        <w:t>с</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ор</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но</w:t>
      </w:r>
      <w:r w:rsidRPr="003D5C31">
        <w:rPr>
          <w:rFonts w:ascii="Times New Roman" w:hAnsi="Times New Roman"/>
          <w:color w:val="000000"/>
          <w:sz w:val="28"/>
          <w:szCs w:val="28"/>
        </w:rPr>
        <w:t xml:space="preserve">в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подхода к спортсмену;</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недостаточная физическая подготовленность спортсмена;</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отклонения в состоянии здоровья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 xml:space="preserve">погодным условиям и не допускать возможного переохлаждения или </w:t>
      </w:r>
      <w:r w:rsidRPr="0048123D">
        <w:rPr>
          <w:rFonts w:ascii="Times New Roman" w:eastAsia="Calibri" w:hAnsi="Times New Roman" w:cs="Times New Roman"/>
          <w:sz w:val="28"/>
          <w:szCs w:val="28"/>
        </w:rPr>
        <w:lastRenderedPageBreak/>
        <w:t>перегрева, а так же обморожений.</w:t>
      </w: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Прекращать занятия или применять меры к охране здоровья занимающихся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Знать и довести информацию до спортсменов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лес занимающихся без компаса, без часов и не владеющих «аварийным азимутом»</w:t>
      </w: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Сообщить об этом администрации спортивного учреждения, при необходимости отправить пострадавшего в ближайшее лечебное учреждение.</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lastRenderedPageBreak/>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21647C">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21647C" w:rsidRPr="00F34F5C" w:rsidTr="0021647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1647C" w:rsidRDefault="0021647C" w:rsidP="00F9770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647C" w:rsidRPr="00F34F5C" w:rsidTr="0021647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647C" w:rsidRPr="00F34F5C" w:rsidTr="0021647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21647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21647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70763B" w:rsidRDefault="0021647C"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150B85">
            <w:pPr>
              <w:pStyle w:val="a3"/>
              <w:jc w:val="center"/>
              <w:rPr>
                <w:rFonts w:ascii="Times New Roman" w:hAnsi="Times New Roman" w:cs="Times New Roman"/>
                <w:sz w:val="28"/>
                <w:szCs w:val="28"/>
              </w:rPr>
            </w:pPr>
            <w:r>
              <w:rPr>
                <w:rFonts w:ascii="Times New Roman" w:hAnsi="Times New Roman" w:cs="Times New Roman"/>
                <w:sz w:val="28"/>
                <w:szCs w:val="28"/>
              </w:rPr>
              <w:t>12,</w:t>
            </w:r>
            <w:r w:rsidR="00150B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150B85" w:rsidP="00F97701">
            <w:pPr>
              <w:pStyle w:val="a3"/>
              <w:jc w:val="center"/>
              <w:rPr>
                <w:rFonts w:ascii="Times New Roman" w:hAnsi="Times New Roman" w:cs="Times New Roman"/>
                <w:sz w:val="28"/>
                <w:szCs w:val="28"/>
              </w:rPr>
            </w:pPr>
            <w:r>
              <w:rPr>
                <w:rFonts w:ascii="Times New Roman" w:hAnsi="Times New Roman" w:cs="Times New Roman"/>
                <w:sz w:val="28"/>
                <w:szCs w:val="28"/>
              </w:rPr>
              <w:t>11,0</w:t>
            </w:r>
          </w:p>
        </w:tc>
      </w:tr>
      <w:tr w:rsidR="0021647C" w:rsidRPr="00F34F5C" w:rsidTr="003129F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21647C" w:rsidRPr="00F34F5C" w:rsidTr="003129F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21647C" w:rsidRPr="00F34F5C" w:rsidTr="003129F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center"/>
              <w:rPr>
                <w:rFonts w:ascii="Times New Roman" w:hAnsi="Times New Roman" w:cs="Times New Roman"/>
                <w:sz w:val="28"/>
                <w:szCs w:val="28"/>
              </w:rPr>
            </w:pP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647C" w:rsidRPr="00F34F5C" w:rsidRDefault="0021647C"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5718C9"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21647C" w:rsidRPr="00F34F5C" w:rsidTr="003129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3129F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21647C" w:rsidRPr="00F34F5C" w:rsidTr="003129F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851"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3129FC">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B07F15" w:rsidP="005718C9">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21647C" w:rsidRPr="00F34F5C" w:rsidTr="0021647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1647C" w:rsidRPr="00F34F5C" w:rsidRDefault="0021647C" w:rsidP="00F97701">
            <w:pPr>
              <w:pStyle w:val="a3"/>
              <w:jc w:val="both"/>
              <w:rPr>
                <w:rFonts w:ascii="Times New Roman" w:hAnsi="Times New Roman" w:cs="Times New Roman"/>
                <w:sz w:val="28"/>
                <w:szCs w:val="28"/>
              </w:rPr>
            </w:pPr>
          </w:p>
        </w:tc>
      </w:tr>
      <w:tr w:rsidR="00421234"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421234" w:rsidRDefault="00421234" w:rsidP="00421234">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421234" w:rsidRPr="00F34F5C" w:rsidRDefault="00421234" w:rsidP="00421234">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1 ступени сложности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0E015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E0152" w:rsidRDefault="000E015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E015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E015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A02484"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70763B"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0E015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0E015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0E015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E0152" w:rsidRPr="00F34F5C" w:rsidRDefault="000E015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E015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E0152" w:rsidRPr="00F34F5C" w:rsidRDefault="000E0152" w:rsidP="004E60C8">
            <w:pPr>
              <w:pStyle w:val="a3"/>
              <w:jc w:val="both"/>
              <w:rPr>
                <w:rFonts w:ascii="Times New Roman" w:hAnsi="Times New Roman" w:cs="Times New Roman"/>
                <w:sz w:val="28"/>
                <w:szCs w:val="28"/>
              </w:rPr>
            </w:pPr>
          </w:p>
        </w:tc>
      </w:tr>
      <w:tr w:rsidR="000E015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E0152" w:rsidRDefault="000E015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0E0152" w:rsidRPr="00F34F5C" w:rsidRDefault="000E0152" w:rsidP="00874405">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874405">
              <w:rPr>
                <w:rFonts w:ascii="Times New Roman" w:hAnsi="Times New Roman" w:cs="Times New Roman"/>
                <w:sz w:val="28"/>
                <w:szCs w:val="28"/>
              </w:rPr>
              <w:t>2</w:t>
            </w:r>
            <w:r>
              <w:rPr>
                <w:rFonts w:ascii="Times New Roman" w:hAnsi="Times New Roman" w:cs="Times New Roman"/>
                <w:sz w:val="28"/>
                <w:szCs w:val="28"/>
              </w:rPr>
              <w:t xml:space="preserve"> ступени сложности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53127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31272" w:rsidRDefault="0053127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3127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3127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3E0E88" w:rsidRDefault="00531272"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70763B"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53127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53127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31272" w:rsidRPr="00F34F5C" w:rsidRDefault="00531272" w:rsidP="004E60C8">
            <w:pPr>
              <w:pStyle w:val="a3"/>
              <w:jc w:val="both"/>
              <w:rPr>
                <w:rFonts w:ascii="Times New Roman" w:hAnsi="Times New Roman" w:cs="Times New Roman"/>
                <w:sz w:val="28"/>
                <w:szCs w:val="28"/>
              </w:rPr>
            </w:pPr>
          </w:p>
        </w:tc>
      </w:tr>
      <w:tr w:rsidR="0053127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31272" w:rsidRDefault="0053127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531272" w:rsidRPr="00F34F5C" w:rsidRDefault="00531272" w:rsidP="000035E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0035EB">
              <w:rPr>
                <w:rFonts w:ascii="Times New Roman" w:hAnsi="Times New Roman" w:cs="Times New Roman"/>
                <w:sz w:val="28"/>
                <w:szCs w:val="28"/>
              </w:rPr>
              <w:t>3</w:t>
            </w:r>
            <w:r>
              <w:rPr>
                <w:rFonts w:ascii="Times New Roman" w:hAnsi="Times New Roman" w:cs="Times New Roman"/>
                <w:sz w:val="28"/>
                <w:szCs w:val="28"/>
              </w:rPr>
              <w:t xml:space="preserve"> ступени сложности </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7C487C"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C487C" w:rsidRDefault="007C487C"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C487C"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C487C"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3E0E88"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70763B"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7C487C"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7C487C"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7C487C"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C487C" w:rsidRPr="00F34F5C" w:rsidRDefault="007C487C"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7C487C"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C487C"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C487C" w:rsidRPr="00F34F5C" w:rsidRDefault="007C487C" w:rsidP="004E60C8">
            <w:pPr>
              <w:pStyle w:val="a3"/>
              <w:jc w:val="both"/>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p>
        </w:tc>
      </w:tr>
      <w:tr w:rsidR="00576C62" w:rsidRPr="00F34F5C" w:rsidTr="00576C62">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76C62" w:rsidRPr="00F34F5C" w:rsidRDefault="00576C62" w:rsidP="00576C62">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76C6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76C62" w:rsidRPr="00F34F5C" w:rsidRDefault="00576C62" w:rsidP="004E60C8">
            <w:pPr>
              <w:pStyle w:val="a3"/>
              <w:jc w:val="both"/>
              <w:rPr>
                <w:rFonts w:ascii="Times New Roman" w:hAnsi="Times New Roman" w:cs="Times New Roman"/>
                <w:sz w:val="28"/>
                <w:szCs w:val="28"/>
              </w:rPr>
            </w:pPr>
          </w:p>
        </w:tc>
      </w:tr>
      <w:tr w:rsidR="007C487C"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C487C" w:rsidRDefault="007C487C"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7C487C" w:rsidRPr="00F34F5C" w:rsidRDefault="007C487C" w:rsidP="00BC5E5B">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BC5E5B">
              <w:rPr>
                <w:rFonts w:ascii="Times New Roman" w:hAnsi="Times New Roman" w:cs="Times New Roman"/>
                <w:sz w:val="28"/>
                <w:szCs w:val="28"/>
              </w:rPr>
              <w:t>4</w:t>
            </w:r>
            <w:r>
              <w:rPr>
                <w:rFonts w:ascii="Times New Roman" w:hAnsi="Times New Roman" w:cs="Times New Roman"/>
                <w:sz w:val="28"/>
                <w:szCs w:val="28"/>
              </w:rPr>
              <w:t xml:space="preserve"> ступени сложности </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361AD2"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61AD2" w:rsidRDefault="00361AD2"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61AD2"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61AD2"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3E0E88"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70763B"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361AD2"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61AD2"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361AD2"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4</w:t>
            </w: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3</w:t>
            </w: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w:t>
            </w:r>
            <w:r w:rsidR="005006CF">
              <w:rPr>
                <w:rFonts w:ascii="Times New Roman" w:hAnsi="Times New Roman" w:cs="Times New Roman"/>
                <w:sz w:val="28"/>
                <w:szCs w:val="28"/>
              </w:rPr>
              <w:t>1</w:t>
            </w:r>
            <w:r>
              <w:rPr>
                <w:rFonts w:ascii="Times New Roman" w:hAnsi="Times New Roman" w:cs="Times New Roman"/>
                <w:sz w:val="28"/>
                <w:szCs w:val="28"/>
              </w:rPr>
              <w:t>,40</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61AD2" w:rsidRPr="00F34F5C" w:rsidRDefault="00361AD2"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361AD2"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61AD2" w:rsidRPr="00F34F5C" w:rsidRDefault="00361AD2" w:rsidP="004E60C8">
            <w:pPr>
              <w:pStyle w:val="a3"/>
              <w:jc w:val="both"/>
              <w:rPr>
                <w:rFonts w:ascii="Times New Roman" w:hAnsi="Times New Roman" w:cs="Times New Roman"/>
                <w:sz w:val="28"/>
                <w:szCs w:val="28"/>
              </w:rPr>
            </w:pPr>
          </w:p>
        </w:tc>
      </w:tr>
      <w:tr w:rsidR="00361AD2"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61AD2" w:rsidRDefault="00361AD2" w:rsidP="004E60C8">
            <w:pPr>
              <w:pStyle w:val="a3"/>
              <w:jc w:val="center"/>
              <w:rPr>
                <w:rFonts w:ascii="Times New Roman" w:eastAsia="Times New Roman" w:hAnsi="Times New Roman" w:cs="Times New Roman"/>
                <w:i/>
                <w:iCs/>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p>
          <w:p w:rsidR="00361AD2" w:rsidRPr="00F34F5C" w:rsidRDefault="00361AD2" w:rsidP="00500468">
            <w:pPr>
              <w:pStyle w:val="a3"/>
              <w:jc w:val="center"/>
              <w:rPr>
                <w:rFonts w:ascii="Times New Roman" w:hAnsi="Times New Roman" w:cs="Times New Roman"/>
                <w:sz w:val="28"/>
                <w:szCs w:val="28"/>
              </w:rPr>
            </w:pPr>
            <w:r>
              <w:rPr>
                <w:rFonts w:ascii="Times New Roman" w:hAnsi="Times New Roman" w:cs="Times New Roman"/>
                <w:sz w:val="28"/>
                <w:szCs w:val="28"/>
              </w:rPr>
              <w:t xml:space="preserve">Закончить дистанцию </w:t>
            </w:r>
            <w:r w:rsidR="00500468">
              <w:rPr>
                <w:rFonts w:ascii="Times New Roman" w:hAnsi="Times New Roman" w:cs="Times New Roman"/>
                <w:sz w:val="28"/>
                <w:szCs w:val="28"/>
              </w:rPr>
              <w:t>5</w:t>
            </w:r>
            <w:r>
              <w:rPr>
                <w:rFonts w:ascii="Times New Roman" w:hAnsi="Times New Roman" w:cs="Times New Roman"/>
                <w:sz w:val="28"/>
                <w:szCs w:val="28"/>
              </w:rPr>
              <w:t xml:space="preserve"> ступени сложности </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500468" w:rsidRPr="00F34F5C" w:rsidTr="004E60C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00468" w:rsidRDefault="00500468" w:rsidP="004E60C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00468" w:rsidRPr="00F34F5C" w:rsidTr="004E60C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00468" w:rsidRPr="00F34F5C" w:rsidTr="004E60C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3E0E88"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70763B"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500468"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5006CF" w:rsidRPr="00F34F5C" w:rsidTr="004E60C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5006CF" w:rsidRPr="00F34F5C" w:rsidTr="004E60C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006CF" w:rsidRPr="00F34F5C" w:rsidRDefault="005006CF"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5006CF" w:rsidRPr="00F34F5C" w:rsidTr="004E60C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p>
        </w:tc>
      </w:tr>
      <w:tr w:rsidR="005006CF"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6CF"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006CF" w:rsidRPr="00F34F5C" w:rsidRDefault="005006CF"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5006CF" w:rsidRPr="00F34F5C" w:rsidRDefault="005006CF" w:rsidP="004E60C8">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C609B7" w:rsidP="004E60C8">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00468" w:rsidRPr="00F34F5C" w:rsidRDefault="00500468" w:rsidP="004E60C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500468" w:rsidRPr="00F34F5C" w:rsidTr="004E60C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00468" w:rsidRPr="00F34F5C" w:rsidRDefault="00500468" w:rsidP="004E60C8">
            <w:pPr>
              <w:pStyle w:val="a3"/>
              <w:jc w:val="both"/>
              <w:rPr>
                <w:rFonts w:ascii="Times New Roman" w:hAnsi="Times New Roman" w:cs="Times New Roman"/>
                <w:sz w:val="28"/>
                <w:szCs w:val="28"/>
              </w:rPr>
            </w:pPr>
          </w:p>
        </w:tc>
      </w:tr>
      <w:tr w:rsidR="00500468" w:rsidRPr="00F34F5C" w:rsidTr="004E60C8">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00468" w:rsidRPr="00F34F5C" w:rsidRDefault="00500468" w:rsidP="0028669E">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sidR="0028669E">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w:t>
            </w:r>
            <w:r w:rsidR="0028669E">
              <w:rPr>
                <w:rFonts w:ascii="Times New Roman" w:hAnsi="Times New Roman" w:cs="Times New Roman"/>
                <w:sz w:val="28"/>
                <w:szCs w:val="28"/>
              </w:rPr>
              <w:t>уровня Первенства Красноярского края по своей возрастной группе</w:t>
            </w:r>
            <w:r>
              <w:rPr>
                <w:rFonts w:ascii="Times New Roman" w:hAnsi="Times New Roman" w:cs="Times New Roman"/>
                <w:sz w:val="28"/>
                <w:szCs w:val="28"/>
              </w:rPr>
              <w:t xml:space="preserve"> </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tabs>
          <w:tab w:val="left" w:pos="708"/>
          <w:tab w:val="left" w:pos="1416"/>
          <w:tab w:val="left" w:pos="2124"/>
          <w:tab w:val="left" w:pos="2832"/>
          <w:tab w:val="left" w:pos="3540"/>
          <w:tab w:val="left" w:pos="4248"/>
          <w:tab w:val="left" w:pos="4956"/>
          <w:tab w:val="left" w:pos="5664"/>
          <w:tab w:val="left" w:pos="8225"/>
        </w:tabs>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1</w:t>
      </w:r>
      <w:r w:rsidRPr="00142DDD">
        <w:rPr>
          <w:rFonts w:ascii="Times New Roman" w:hAnsi="Times New Roman" w:cs="Times New Roman"/>
          <w:sz w:val="28"/>
          <w:szCs w:val="28"/>
        </w:rPr>
        <w:t>.</w:t>
      </w:r>
      <w:r w:rsidRPr="00962A0D">
        <w:rPr>
          <w:rFonts w:ascii="Times New Roman" w:hAnsi="Times New Roman" w:cs="Times New Roman"/>
          <w:sz w:val="28"/>
          <w:szCs w:val="28"/>
        </w:rPr>
        <w:tab/>
        <w:t>Ориентирование вдоль линейных ориентиров.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Прямоугольник. Порядок прохождения: С-1-2-3-Ф. Дистанция идет вдоль очевидных линейных ориентиров.  В каждой точке, где требуется поворот, ставится КП.</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Звездное ориентирование.  Порядок прохождения</w:t>
      </w:r>
      <w:r>
        <w:rPr>
          <w:rFonts w:ascii="Times New Roman" w:hAnsi="Times New Roman" w:cs="Times New Roman"/>
          <w:sz w:val="28"/>
          <w:szCs w:val="28"/>
        </w:rPr>
        <w:t xml:space="preserve">: </w:t>
      </w:r>
      <w:r w:rsidRPr="00962A0D">
        <w:rPr>
          <w:rFonts w:ascii="Times New Roman" w:hAnsi="Times New Roman" w:cs="Times New Roman"/>
          <w:sz w:val="28"/>
          <w:szCs w:val="28"/>
        </w:rPr>
        <w:t>С-1-С-2-С-3-С-4. Старт на одном месте. Учащиеся берут один КП и возвращаются, бегут на следующий и т.д. Рисуйте только точку старта и один КП на каждой карте.</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lastRenderedPageBreak/>
        <w:t xml:space="preserve"> </w:t>
      </w:r>
      <w:r w:rsidRPr="00142DDD">
        <w:rPr>
          <w:rFonts w:ascii="Times New Roman" w:hAnsi="Times New Roman" w:cs="Times New Roman"/>
          <w:iCs/>
          <w:sz w:val="28"/>
          <w:szCs w:val="28"/>
        </w:rPr>
        <w:t>Ступень 2.</w:t>
      </w:r>
      <w:r>
        <w:rPr>
          <w:rFonts w:ascii="Times New Roman" w:hAnsi="Times New Roman" w:cs="Times New Roman"/>
          <w:i/>
          <w:iCs/>
          <w:sz w:val="28"/>
          <w:szCs w:val="28"/>
        </w:rPr>
        <w:t xml:space="preserve"> </w:t>
      </w:r>
      <w:r w:rsidRPr="00962A0D">
        <w:rPr>
          <w:rFonts w:ascii="Times New Roman" w:hAnsi="Times New Roman" w:cs="Times New Roman"/>
          <w:sz w:val="28"/>
          <w:szCs w:val="28"/>
        </w:rPr>
        <w:t>Чтение ориентиров по сторонам от линейного ориентира (в</w:t>
      </w:r>
      <w:r>
        <w:rPr>
          <w:rFonts w:ascii="Times New Roman" w:hAnsi="Times New Roman" w:cs="Times New Roman"/>
          <w:sz w:val="28"/>
          <w:szCs w:val="28"/>
        </w:rPr>
        <w:t xml:space="preserve"> </w:t>
      </w:r>
      <w:r w:rsidRPr="00962A0D">
        <w:rPr>
          <w:rFonts w:ascii="Times New Roman" w:hAnsi="Times New Roman" w:cs="Times New Roman"/>
          <w:sz w:val="28"/>
          <w:szCs w:val="28"/>
        </w:rPr>
        <w:t>пределах видимости) и взятие контрольных пунктов вблизи от них.</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1. Звездное ориентирование: порядок прохождения С-1-С-2-С-3-С-4-Ф. В</w:t>
      </w:r>
      <w:r>
        <w:rPr>
          <w:rFonts w:ascii="Times New Roman" w:hAnsi="Times New Roman" w:cs="Times New Roman"/>
          <w:sz w:val="28"/>
          <w:szCs w:val="28"/>
        </w:rPr>
        <w:t xml:space="preserve"> </w:t>
      </w:r>
      <w:r w:rsidRPr="00962A0D">
        <w:rPr>
          <w:rFonts w:ascii="Times New Roman" w:hAnsi="Times New Roman" w:cs="Times New Roman"/>
          <w:sz w:val="28"/>
          <w:szCs w:val="28"/>
        </w:rPr>
        <w:t>том месте, где ученик должен свернуть с дороги, вешайте маркировку.</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2. Взятие контрольных пунктов на ориентирах у перекрестков, развилок</w:t>
      </w:r>
      <w:r>
        <w:rPr>
          <w:rFonts w:ascii="Times New Roman" w:hAnsi="Times New Roman" w:cs="Times New Roman"/>
          <w:sz w:val="28"/>
          <w:szCs w:val="28"/>
        </w:rPr>
        <w:t>.</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3.</w:t>
      </w:r>
      <w:r>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w:t>
      </w:r>
      <w:r w:rsidRPr="00962A0D">
        <w:rPr>
          <w:rFonts w:ascii="Times New Roman" w:hAnsi="Times New Roman" w:cs="Times New Roman"/>
          <w:sz w:val="28"/>
          <w:szCs w:val="28"/>
        </w:rPr>
        <w:t xml:space="preserve"> требующая от спортсмена выбора левого или правого варианта.</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4.</w:t>
      </w:r>
      <w:r w:rsidRPr="00962A0D">
        <w:rPr>
          <w:rFonts w:ascii="Times New Roman" w:hAnsi="Times New Roman" w:cs="Times New Roman"/>
          <w:i/>
          <w:iCs/>
          <w:sz w:val="28"/>
          <w:szCs w:val="28"/>
        </w:rPr>
        <w:t xml:space="preserve"> </w:t>
      </w:r>
      <w:r w:rsidRPr="00962A0D">
        <w:rPr>
          <w:rFonts w:ascii="Times New Roman" w:hAnsi="Times New Roman" w:cs="Times New Roman"/>
          <w:sz w:val="28"/>
          <w:szCs w:val="28"/>
        </w:rPr>
        <w:t>Дистанция,</w:t>
      </w:r>
      <w:r>
        <w:rPr>
          <w:rFonts w:ascii="Times New Roman" w:hAnsi="Times New Roman" w:cs="Times New Roman"/>
          <w:sz w:val="28"/>
          <w:szCs w:val="28"/>
        </w:rPr>
        <w:t xml:space="preserve"> </w:t>
      </w:r>
      <w:r w:rsidRPr="00962A0D">
        <w:rPr>
          <w:rFonts w:ascii="Times New Roman" w:hAnsi="Times New Roman" w:cs="Times New Roman"/>
          <w:sz w:val="28"/>
          <w:szCs w:val="28"/>
        </w:rPr>
        <w:t>требующая</w:t>
      </w:r>
      <w:r w:rsidRPr="00962A0D">
        <w:rPr>
          <w:rFonts w:ascii="Times New Roman" w:hAnsi="Times New Roman" w:cs="Times New Roman"/>
          <w:sz w:val="28"/>
          <w:szCs w:val="28"/>
        </w:rPr>
        <w:tab/>
      </w:r>
      <w:r>
        <w:rPr>
          <w:rFonts w:ascii="Times New Roman" w:hAnsi="Times New Roman" w:cs="Times New Roman"/>
          <w:sz w:val="28"/>
          <w:szCs w:val="28"/>
        </w:rPr>
        <w:t xml:space="preserve"> </w:t>
      </w:r>
      <w:r w:rsidRPr="00962A0D">
        <w:rPr>
          <w:rFonts w:ascii="Times New Roman" w:hAnsi="Times New Roman" w:cs="Times New Roman"/>
          <w:sz w:val="28"/>
          <w:szCs w:val="28"/>
        </w:rPr>
        <w:t>о</w:t>
      </w:r>
      <w:r>
        <w:rPr>
          <w:rFonts w:ascii="Times New Roman" w:hAnsi="Times New Roman" w:cs="Times New Roman"/>
          <w:sz w:val="28"/>
          <w:szCs w:val="28"/>
        </w:rPr>
        <w:t xml:space="preserve">т </w:t>
      </w:r>
      <w:r w:rsidRPr="00962A0D">
        <w:rPr>
          <w:rFonts w:ascii="Times New Roman" w:hAnsi="Times New Roman" w:cs="Times New Roman"/>
          <w:sz w:val="28"/>
          <w:szCs w:val="28"/>
        </w:rPr>
        <w:t>спортсмен</w:t>
      </w:r>
      <w:r>
        <w:rPr>
          <w:rFonts w:ascii="Times New Roman" w:hAnsi="Times New Roman" w:cs="Times New Roman"/>
          <w:sz w:val="28"/>
          <w:szCs w:val="28"/>
        </w:rPr>
        <w:t xml:space="preserve">а </w:t>
      </w:r>
      <w:r w:rsidRPr="00962A0D">
        <w:rPr>
          <w:rFonts w:ascii="Times New Roman" w:hAnsi="Times New Roman" w:cs="Times New Roman"/>
          <w:sz w:val="28"/>
          <w:szCs w:val="28"/>
        </w:rPr>
        <w:t>передвигаться</w:t>
      </w:r>
      <w:r w:rsidRPr="00962A0D">
        <w:rPr>
          <w:rFonts w:ascii="Times New Roman" w:hAnsi="Times New Roman" w:cs="Times New Roman"/>
          <w:sz w:val="28"/>
          <w:szCs w:val="28"/>
        </w:rPr>
        <w:tab/>
        <w:t>от</w:t>
      </w:r>
      <w:r>
        <w:rPr>
          <w:rFonts w:ascii="Times New Roman" w:hAnsi="Times New Roman" w:cs="Times New Roman"/>
          <w:sz w:val="28"/>
          <w:szCs w:val="28"/>
        </w:rPr>
        <w:t xml:space="preserve"> </w:t>
      </w:r>
      <w:r w:rsidRPr="00962A0D">
        <w:rPr>
          <w:rFonts w:ascii="Times New Roman" w:hAnsi="Times New Roman" w:cs="Times New Roman"/>
          <w:sz w:val="28"/>
          <w:szCs w:val="28"/>
        </w:rPr>
        <w:t>ориентира к ориентиру, не более двух хорошо заметных ориентиров.</w:t>
      </w:r>
    </w:p>
    <w:p w:rsidR="00142DD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i/>
          <w:iCs/>
          <w:sz w:val="28"/>
          <w:szCs w:val="28"/>
        </w:rPr>
        <w:t xml:space="preserve"> </w:t>
      </w:r>
      <w:r w:rsidRPr="00142DDD">
        <w:rPr>
          <w:rFonts w:ascii="Times New Roman" w:hAnsi="Times New Roman" w:cs="Times New Roman"/>
          <w:iCs/>
          <w:sz w:val="28"/>
          <w:szCs w:val="28"/>
        </w:rPr>
        <w:t>Ступень 5.</w:t>
      </w:r>
      <w:r w:rsidRPr="00142DDD">
        <w:rPr>
          <w:rFonts w:ascii="Times New Roman" w:hAnsi="Times New Roman" w:cs="Times New Roman"/>
          <w:iCs/>
          <w:sz w:val="28"/>
          <w:szCs w:val="28"/>
        </w:rPr>
        <w:tab/>
      </w:r>
      <w:r w:rsidRPr="00962A0D">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962A0D">
        <w:rPr>
          <w:rFonts w:ascii="Times New Roman" w:hAnsi="Times New Roman" w:cs="Times New Roman"/>
          <w:sz w:val="28"/>
          <w:szCs w:val="28"/>
        </w:rPr>
        <w:t>дл</w:t>
      </w:r>
      <w:r>
        <w:rPr>
          <w:rFonts w:ascii="Times New Roman" w:hAnsi="Times New Roman" w:cs="Times New Roman"/>
          <w:sz w:val="28"/>
          <w:szCs w:val="28"/>
        </w:rPr>
        <w:t xml:space="preserve">я </w:t>
      </w:r>
      <w:r w:rsidRPr="00962A0D">
        <w:rPr>
          <w:rFonts w:ascii="Times New Roman" w:hAnsi="Times New Roman" w:cs="Times New Roman"/>
          <w:sz w:val="28"/>
          <w:szCs w:val="28"/>
        </w:rPr>
        <w:t>прохождени</w:t>
      </w:r>
      <w:r>
        <w:rPr>
          <w:rFonts w:ascii="Times New Roman" w:hAnsi="Times New Roman" w:cs="Times New Roman"/>
          <w:sz w:val="28"/>
          <w:szCs w:val="28"/>
        </w:rPr>
        <w:t xml:space="preserve">я </w:t>
      </w:r>
      <w:r w:rsidRPr="00962A0D">
        <w:rPr>
          <w:rFonts w:ascii="Times New Roman" w:hAnsi="Times New Roman" w:cs="Times New Roman"/>
          <w:sz w:val="28"/>
          <w:szCs w:val="28"/>
        </w:rPr>
        <w:t>дистанции</w:t>
      </w:r>
      <w:r w:rsidRPr="00962A0D">
        <w:rPr>
          <w:rFonts w:ascii="Times New Roman" w:hAnsi="Times New Roman" w:cs="Times New Roman"/>
          <w:sz w:val="28"/>
          <w:szCs w:val="28"/>
        </w:rPr>
        <w:tab/>
        <w:t>коротких азимутальных отрезков.</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Ступень 6. Дистанция, соответствующая уровню дистанции Первенства Красноярского края.</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Pr="00375C07" w:rsidRDefault="00FD7EF4" w:rsidP="00D86D7C">
      <w:pPr>
        <w:pStyle w:val="a3"/>
        <w:ind w:firstLine="709"/>
        <w:contextualSpacing/>
        <w:jc w:val="both"/>
        <w:rPr>
          <w:rFonts w:ascii="Times New Roman" w:eastAsia="Times New Roman" w:hAnsi="Times New Roman" w:cs="Times New Roman"/>
          <w:iCs/>
          <w:sz w:val="28"/>
          <w:szCs w:val="28"/>
        </w:rPr>
      </w:pPr>
    </w:p>
    <w:p w:rsidR="00D86D7C" w:rsidRPr="00375C07" w:rsidRDefault="00D86D7C" w:rsidP="00D86D7C">
      <w:pPr>
        <w:pStyle w:val="a3"/>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D86D7C" w:rsidRDefault="00D86D7C"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7F32CE">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w:t>
      </w:r>
      <w:r w:rsidR="007F32CE">
        <w:rPr>
          <w:rFonts w:ascii="Times New Roman" w:eastAsia="Times New Roman" w:hAnsi="Times New Roman" w:cs="Times New Roman"/>
          <w:sz w:val="28"/>
          <w:szCs w:val="28"/>
        </w:rPr>
        <w:t>11</w:t>
      </w:r>
      <w:r w:rsidRPr="00F34F5C">
        <w:rPr>
          <w:rFonts w:ascii="Times New Roman" w:eastAsia="Times New Roman" w:hAnsi="Times New Roman" w:cs="Times New Roman"/>
          <w:sz w:val="28"/>
          <w:szCs w:val="28"/>
        </w:rPr>
        <w:t>.201</w:t>
      </w:r>
      <w:r w:rsidR="007F32CE">
        <w:rPr>
          <w:rFonts w:ascii="Times New Roman" w:eastAsia="Times New Roman" w:hAnsi="Times New Roman" w:cs="Times New Roman"/>
          <w:sz w:val="28"/>
          <w:szCs w:val="28"/>
        </w:rPr>
        <w:t>4</w:t>
      </w:r>
      <w:r w:rsidRPr="00F34F5C">
        <w:rPr>
          <w:rFonts w:ascii="Times New Roman" w:eastAsia="Times New Roman" w:hAnsi="Times New Roman" w:cs="Times New Roman"/>
          <w:sz w:val="28"/>
          <w:szCs w:val="28"/>
        </w:rPr>
        <w:t xml:space="preserve">г. № </w:t>
      </w:r>
      <w:r w:rsidR="007F32CE">
        <w:rPr>
          <w:rFonts w:ascii="Times New Roman" w:eastAsia="Times New Roman" w:hAnsi="Times New Roman" w:cs="Times New Roman"/>
          <w:sz w:val="28"/>
          <w:szCs w:val="28"/>
        </w:rPr>
        <w:t>930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F32CE">
        <w:rPr>
          <w:rFonts w:ascii="Times New Roman" w:eastAsia="Times New Roman" w:hAnsi="Times New Roman" w:cs="Times New Roman"/>
          <w:sz w:val="28"/>
          <w:szCs w:val="28"/>
        </w:rPr>
        <w:t>спортивное ориентирование</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r w:rsidRPr="00FD7EF4">
        <w:rPr>
          <w:rFonts w:ascii="Times New Roman" w:hAnsi="Times New Roman"/>
          <w:iCs/>
          <w:spacing w:val="-2"/>
          <w:sz w:val="28"/>
          <w:szCs w:val="28"/>
        </w:rPr>
        <w:t>А</w:t>
      </w:r>
      <w:r w:rsidRPr="00FD7EF4">
        <w:rPr>
          <w:rFonts w:ascii="Times New Roman" w:hAnsi="Times New Roman"/>
          <w:iCs/>
          <w:sz w:val="28"/>
          <w:szCs w:val="28"/>
        </w:rPr>
        <w:t>лешин</w:t>
      </w:r>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Близневская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lastRenderedPageBreak/>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Pr="00FD7EF4">
        <w:rPr>
          <w:rFonts w:ascii="Times New Roman" w:hAnsi="Times New Roman"/>
          <w:sz w:val="28"/>
          <w:szCs w:val="28"/>
        </w:rPr>
        <w:t>.</w:t>
      </w:r>
    </w:p>
    <w:p w:rsidR="00FD7EF4" w:rsidRPr="00FD7EF4" w:rsidRDefault="00FD7EF4" w:rsidP="00FD7EF4">
      <w:pPr>
        <w:widowControl w:val="0"/>
        <w:tabs>
          <w:tab w:val="left" w:pos="2580"/>
          <w:tab w:val="left" w:pos="5480"/>
          <w:tab w:val="left" w:pos="7120"/>
          <w:tab w:val="left" w:pos="8460"/>
          <w:tab w:val="left" w:pos="9840"/>
        </w:tab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13. </w:t>
      </w:r>
      <w:r w:rsidRPr="00FD7EF4">
        <w:rPr>
          <w:rFonts w:ascii="Times New Roman" w:hAnsi="Times New Roman"/>
          <w:iCs/>
          <w:spacing w:val="1"/>
          <w:sz w:val="28"/>
          <w:szCs w:val="28"/>
        </w:rPr>
        <w:t>Г</w:t>
      </w:r>
      <w:r w:rsidRPr="00FD7EF4">
        <w:rPr>
          <w:rFonts w:ascii="Times New Roman" w:hAnsi="Times New Roman"/>
          <w:iCs/>
          <w:spacing w:val="-2"/>
          <w:sz w:val="28"/>
          <w:szCs w:val="28"/>
        </w:rPr>
        <w:t>у</w:t>
      </w:r>
      <w:r w:rsidRPr="00FD7EF4">
        <w:rPr>
          <w:rFonts w:ascii="Times New Roman" w:hAnsi="Times New Roman"/>
          <w:iCs/>
          <w:spacing w:val="1"/>
          <w:sz w:val="28"/>
          <w:szCs w:val="28"/>
        </w:rPr>
        <w:t>р</w:t>
      </w:r>
      <w:r w:rsidRPr="00FD7EF4">
        <w:rPr>
          <w:rFonts w:ascii="Times New Roman" w:hAnsi="Times New Roman"/>
          <w:iCs/>
          <w:sz w:val="28"/>
          <w:szCs w:val="28"/>
        </w:rPr>
        <w:t>с</w:t>
      </w:r>
      <w:r w:rsidRPr="00FD7EF4">
        <w:rPr>
          <w:rFonts w:ascii="Times New Roman" w:hAnsi="Times New Roman"/>
          <w:iCs/>
          <w:spacing w:val="-2"/>
          <w:sz w:val="28"/>
          <w:szCs w:val="28"/>
        </w:rPr>
        <w:t>к</w:t>
      </w:r>
      <w:r w:rsidRPr="00FD7EF4">
        <w:rPr>
          <w:rFonts w:ascii="Times New Roman" w:hAnsi="Times New Roman"/>
          <w:iCs/>
          <w:spacing w:val="-1"/>
          <w:sz w:val="28"/>
          <w:szCs w:val="28"/>
        </w:rPr>
        <w:t>и</w:t>
      </w:r>
      <w:r w:rsidRPr="00FD7EF4">
        <w:rPr>
          <w:rFonts w:ascii="Times New Roman" w:hAnsi="Times New Roman"/>
          <w:iCs/>
          <w:spacing w:val="1"/>
          <w:sz w:val="28"/>
          <w:szCs w:val="28"/>
        </w:rPr>
        <w:t>й</w:t>
      </w:r>
      <w:r>
        <w:rPr>
          <w:rFonts w:ascii="Times New Roman" w:hAnsi="Times New Roman"/>
          <w:iCs/>
          <w:spacing w:val="1"/>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Е</w:t>
      </w:r>
      <w:r w:rsidRPr="00FD7EF4">
        <w:rPr>
          <w:rFonts w:ascii="Times New Roman" w:hAnsi="Times New Roman"/>
          <w:iCs/>
          <w:spacing w:val="1"/>
          <w:sz w:val="28"/>
          <w:szCs w:val="28"/>
        </w:rPr>
        <w:t>рм</w:t>
      </w:r>
      <w:r w:rsidRPr="00FD7EF4">
        <w:rPr>
          <w:rFonts w:ascii="Times New Roman" w:hAnsi="Times New Roman"/>
          <w:iCs/>
          <w:spacing w:val="-1"/>
          <w:sz w:val="28"/>
          <w:szCs w:val="28"/>
        </w:rPr>
        <w:t>а</w:t>
      </w:r>
      <w:r w:rsidRPr="00FD7EF4">
        <w:rPr>
          <w:rFonts w:ascii="Times New Roman" w:hAnsi="Times New Roman"/>
          <w:iCs/>
          <w:sz w:val="28"/>
          <w:szCs w:val="28"/>
        </w:rPr>
        <w:t>ков</w:t>
      </w:r>
      <w:r w:rsidRPr="00FD7EF4">
        <w:rPr>
          <w:rFonts w:ascii="Times New Roman" w:hAnsi="Times New Roman"/>
          <w:iCs/>
          <w:spacing w:val="59"/>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z w:val="28"/>
          <w:szCs w:val="28"/>
        </w:rPr>
        <w:t>К</w:t>
      </w:r>
      <w:r w:rsidRPr="00FD7EF4">
        <w:rPr>
          <w:rFonts w:ascii="Times New Roman" w:hAnsi="Times New Roman"/>
          <w:iCs/>
          <w:spacing w:val="2"/>
          <w:sz w:val="28"/>
          <w:szCs w:val="28"/>
        </w:rPr>
        <w:t>о</w:t>
      </w:r>
      <w:r w:rsidRPr="00FD7EF4">
        <w:rPr>
          <w:rFonts w:ascii="Times New Roman" w:hAnsi="Times New Roman"/>
          <w:iCs/>
          <w:spacing w:val="-2"/>
          <w:sz w:val="28"/>
          <w:szCs w:val="28"/>
        </w:rPr>
        <w:t>б</w:t>
      </w:r>
      <w:r w:rsidRPr="00FD7EF4">
        <w:rPr>
          <w:rFonts w:ascii="Times New Roman" w:hAnsi="Times New Roman"/>
          <w:iCs/>
          <w:spacing w:val="1"/>
          <w:sz w:val="28"/>
          <w:szCs w:val="28"/>
        </w:rPr>
        <w:t>з</w:t>
      </w:r>
      <w:r w:rsidRPr="00FD7EF4">
        <w:rPr>
          <w:rFonts w:ascii="Times New Roman" w:hAnsi="Times New Roman"/>
          <w:iCs/>
          <w:sz w:val="28"/>
          <w:szCs w:val="28"/>
        </w:rPr>
        <w:t>е</w:t>
      </w:r>
      <w:r w:rsidRPr="00FD7EF4">
        <w:rPr>
          <w:rFonts w:ascii="Times New Roman" w:hAnsi="Times New Roman"/>
          <w:iCs/>
          <w:spacing w:val="-2"/>
          <w:sz w:val="28"/>
          <w:szCs w:val="28"/>
        </w:rPr>
        <w:t>в</w:t>
      </w:r>
      <w:r w:rsidRPr="00FD7EF4">
        <w:rPr>
          <w:rFonts w:ascii="Times New Roman" w:hAnsi="Times New Roman"/>
          <w:iCs/>
          <w:sz w:val="28"/>
          <w:szCs w:val="28"/>
        </w:rPr>
        <w:t>а</w:t>
      </w:r>
      <w:r w:rsidRPr="00FD7EF4">
        <w:rPr>
          <w:rFonts w:ascii="Times New Roman" w:hAnsi="Times New Roman"/>
          <w:iCs/>
          <w:spacing w:val="64"/>
          <w:sz w:val="28"/>
          <w:szCs w:val="28"/>
        </w:rPr>
        <w:t xml:space="preserve"> </w:t>
      </w:r>
      <w:r w:rsidRPr="00FD7EF4">
        <w:rPr>
          <w:rFonts w:ascii="Times New Roman" w:hAnsi="Times New Roman"/>
          <w:iCs/>
          <w:sz w:val="28"/>
          <w:szCs w:val="28"/>
        </w:rPr>
        <w:t>Л</w:t>
      </w:r>
      <w:r w:rsidRPr="00FD7EF4">
        <w:rPr>
          <w:rFonts w:ascii="Times New Roman" w:hAnsi="Times New Roman"/>
          <w:iCs/>
          <w:spacing w:val="-1"/>
          <w:sz w:val="28"/>
          <w:szCs w:val="28"/>
        </w:rPr>
        <w:t>.</w:t>
      </w:r>
      <w:r w:rsidRPr="00FD7EF4">
        <w:rPr>
          <w:rFonts w:ascii="Times New Roman" w:hAnsi="Times New Roman"/>
          <w:iCs/>
          <w:sz w:val="28"/>
          <w:szCs w:val="28"/>
        </w:rPr>
        <w:t>Ф.,</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Р</w:t>
      </w:r>
      <w:r w:rsidRPr="00FD7EF4">
        <w:rPr>
          <w:rFonts w:ascii="Times New Roman" w:hAnsi="Times New Roman"/>
          <w:iCs/>
          <w:sz w:val="28"/>
          <w:szCs w:val="28"/>
        </w:rPr>
        <w:t>ыжен</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57"/>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0"/>
          <w:sz w:val="28"/>
          <w:szCs w:val="28"/>
        </w:rPr>
        <w:t xml:space="preserve"> </w:t>
      </w:r>
      <w:r w:rsidRPr="00FD7EF4">
        <w:rPr>
          <w:rFonts w:ascii="Times New Roman" w:hAnsi="Times New Roman"/>
          <w:sz w:val="28"/>
          <w:szCs w:val="28"/>
        </w:rPr>
        <w:t>Лыж</w:t>
      </w:r>
      <w:r w:rsidRPr="00FD7EF4">
        <w:rPr>
          <w:rFonts w:ascii="Times New Roman" w:hAnsi="Times New Roman"/>
          <w:spacing w:val="1"/>
          <w:sz w:val="28"/>
          <w:szCs w:val="28"/>
        </w:rPr>
        <w:t>ны</w:t>
      </w:r>
      <w:r w:rsidRPr="00FD7EF4">
        <w:rPr>
          <w:rFonts w:ascii="Times New Roman" w:hAnsi="Times New Roman"/>
          <w:sz w:val="28"/>
          <w:szCs w:val="28"/>
        </w:rPr>
        <w:t>е</w:t>
      </w:r>
      <w:r w:rsidRPr="00FD7EF4">
        <w:rPr>
          <w:rFonts w:ascii="Times New Roman" w:hAnsi="Times New Roman"/>
          <w:spacing w:val="59"/>
          <w:sz w:val="28"/>
          <w:szCs w:val="28"/>
        </w:rPr>
        <w:t xml:space="preserve"> </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pacing w:val="-2"/>
          <w:sz w:val="28"/>
          <w:szCs w:val="28"/>
        </w:rPr>
        <w:t>к</w:t>
      </w:r>
      <w:r w:rsidRPr="00FD7EF4">
        <w:rPr>
          <w:rFonts w:ascii="Times New Roman" w:hAnsi="Times New Roman"/>
          <w:sz w:val="28"/>
          <w:szCs w:val="28"/>
        </w:rPr>
        <w:t>и:</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0</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14. </w:t>
      </w:r>
      <w:r w:rsidRPr="00FD7EF4">
        <w:rPr>
          <w:rFonts w:ascii="Times New Roman" w:hAnsi="Times New Roman"/>
          <w:iCs/>
          <w:spacing w:val="-1"/>
          <w:sz w:val="28"/>
          <w:szCs w:val="28"/>
        </w:rPr>
        <w:t>Е</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вс</w:t>
      </w:r>
      <w:r w:rsidRPr="00FD7EF4">
        <w:rPr>
          <w:rFonts w:ascii="Times New Roman" w:hAnsi="Times New Roman"/>
          <w:iCs/>
          <w:spacing w:val="-1"/>
          <w:sz w:val="28"/>
          <w:szCs w:val="28"/>
        </w:rPr>
        <w:t>ки</w:t>
      </w:r>
      <w:r w:rsidRPr="00FD7EF4">
        <w:rPr>
          <w:rFonts w:ascii="Times New Roman" w:hAnsi="Times New Roman"/>
          <w:iCs/>
          <w:sz w:val="28"/>
          <w:szCs w:val="28"/>
        </w:rPr>
        <w:t>й</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1"/>
          <w:sz w:val="28"/>
          <w:szCs w:val="28"/>
        </w:rPr>
        <w:t>.</w:t>
      </w:r>
      <w:r w:rsidRPr="00FD7EF4">
        <w:rPr>
          <w:rFonts w:ascii="Times New Roman" w:hAnsi="Times New Roman"/>
          <w:iCs/>
          <w:sz w:val="28"/>
          <w:szCs w:val="28"/>
        </w:rPr>
        <w:t xml:space="preserve">Б.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pacing w:val="-1"/>
          <w:sz w:val="28"/>
          <w:szCs w:val="28"/>
        </w:rPr>
        <w:t>ор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н</w:t>
      </w:r>
      <w:r w:rsidRPr="00FD7EF4">
        <w:rPr>
          <w:rFonts w:ascii="Times New Roman" w:hAnsi="Times New Roman"/>
          <w:sz w:val="28"/>
          <w:szCs w:val="28"/>
        </w:rPr>
        <w:t xml:space="preserve">а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3"/>
          <w:sz w:val="28"/>
          <w:szCs w:val="28"/>
        </w:rPr>
        <w:t>а</w:t>
      </w:r>
      <w:r w:rsidRPr="00FD7EF4">
        <w:rPr>
          <w:rFonts w:ascii="Times New Roman" w:hAnsi="Times New Roman"/>
          <w:spacing w:val="1"/>
          <w:sz w:val="28"/>
          <w:szCs w:val="28"/>
        </w:rPr>
        <w:t>х</w:t>
      </w:r>
      <w:r w:rsidRPr="00FD7EF4">
        <w:rPr>
          <w:rFonts w:ascii="Times New Roman" w:hAnsi="Times New Roman"/>
          <w:sz w:val="28"/>
          <w:szCs w:val="28"/>
        </w:rPr>
        <w:t>.</w:t>
      </w:r>
      <w:r w:rsidRPr="00FD7EF4">
        <w:rPr>
          <w:rFonts w:ascii="Times New Roman" w:hAnsi="Times New Roman"/>
          <w:spacing w:val="-3"/>
          <w:sz w:val="28"/>
          <w:szCs w:val="28"/>
        </w:rPr>
        <w:t xml:space="preserve"> </w:t>
      </w:r>
      <w:r w:rsidRPr="00FD7EF4">
        <w:rPr>
          <w:rFonts w:ascii="Times New Roman" w:hAnsi="Times New Roman"/>
          <w:sz w:val="28"/>
          <w:szCs w:val="28"/>
        </w:rPr>
        <w:t>- М,</w:t>
      </w:r>
      <w:r w:rsidRPr="00FD7EF4">
        <w:rPr>
          <w:rFonts w:ascii="Times New Roman" w:hAnsi="Times New Roman"/>
          <w:spacing w:val="-1"/>
          <w:sz w:val="28"/>
          <w:szCs w:val="28"/>
        </w:rPr>
        <w:t xml:space="preserve"> 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3"/>
          <w:sz w:val="28"/>
          <w:szCs w:val="28"/>
        </w:rPr>
        <w:t>,</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1</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15. </w:t>
      </w:r>
      <w:r w:rsidRPr="00FD7EF4">
        <w:rPr>
          <w:rFonts w:ascii="Times New Roman" w:hAnsi="Times New Roman"/>
          <w:iCs/>
          <w:spacing w:val="-1"/>
          <w:sz w:val="28"/>
          <w:szCs w:val="28"/>
        </w:rPr>
        <w:t>Ер</w:t>
      </w:r>
      <w:r w:rsidRPr="00FD7EF4">
        <w:rPr>
          <w:rFonts w:ascii="Times New Roman" w:hAnsi="Times New Roman"/>
          <w:iCs/>
          <w:spacing w:val="-2"/>
          <w:sz w:val="28"/>
          <w:szCs w:val="28"/>
        </w:rPr>
        <w:t>м</w:t>
      </w:r>
      <w:r w:rsidRPr="00FD7EF4">
        <w:rPr>
          <w:rFonts w:ascii="Times New Roman" w:hAnsi="Times New Roman"/>
          <w:iCs/>
          <w:spacing w:val="1"/>
          <w:sz w:val="28"/>
          <w:szCs w:val="28"/>
        </w:rPr>
        <w:t>а</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iCs/>
          <w:sz w:val="28"/>
          <w:szCs w:val="28"/>
        </w:rPr>
        <w:t>Сол</w:t>
      </w:r>
      <w:r w:rsidRPr="00FD7EF4">
        <w:rPr>
          <w:rFonts w:ascii="Times New Roman" w:hAnsi="Times New Roman"/>
          <w:iCs/>
          <w:spacing w:val="1"/>
          <w:sz w:val="28"/>
          <w:szCs w:val="28"/>
        </w:rPr>
        <w:t>о</w:t>
      </w:r>
      <w:r w:rsidRPr="00FD7EF4">
        <w:rPr>
          <w:rFonts w:ascii="Times New Roman" w:hAnsi="Times New Roman"/>
          <w:iCs/>
          <w:spacing w:val="-3"/>
          <w:sz w:val="28"/>
          <w:szCs w:val="28"/>
        </w:rPr>
        <w:t>д</w:t>
      </w:r>
      <w:r w:rsidRPr="00FD7EF4">
        <w:rPr>
          <w:rFonts w:ascii="Times New Roman" w:hAnsi="Times New Roman"/>
          <w:iCs/>
          <w:sz w:val="28"/>
          <w:szCs w:val="28"/>
        </w:rPr>
        <w:t>у</w:t>
      </w:r>
      <w:r w:rsidRPr="00FD7EF4">
        <w:rPr>
          <w:rFonts w:ascii="Times New Roman" w:hAnsi="Times New Roman"/>
          <w:iCs/>
          <w:spacing w:val="-2"/>
          <w:sz w:val="28"/>
          <w:szCs w:val="28"/>
        </w:rPr>
        <w:t>х</w:t>
      </w:r>
      <w:r w:rsidRPr="00FD7EF4">
        <w:rPr>
          <w:rFonts w:ascii="Times New Roman" w:hAnsi="Times New Roman"/>
          <w:iCs/>
          <w:spacing w:val="1"/>
          <w:sz w:val="28"/>
          <w:szCs w:val="28"/>
        </w:rPr>
        <w:t>и</w:t>
      </w:r>
      <w:r w:rsidRPr="00FD7EF4">
        <w:rPr>
          <w:rFonts w:ascii="Times New Roman" w:hAnsi="Times New Roman"/>
          <w:iCs/>
          <w:sz w:val="28"/>
          <w:szCs w:val="28"/>
        </w:rPr>
        <w:t>п</w:t>
      </w:r>
      <w:r w:rsidRPr="00FD7EF4">
        <w:rPr>
          <w:rFonts w:ascii="Times New Roman" w:hAnsi="Times New Roman"/>
          <w:iCs/>
          <w:spacing w:val="1"/>
          <w:sz w:val="28"/>
          <w:szCs w:val="28"/>
        </w:rPr>
        <w:t xml:space="preserve"> </w:t>
      </w:r>
      <w:r w:rsidRPr="00FD7EF4">
        <w:rPr>
          <w:rFonts w:ascii="Times New Roman" w:hAnsi="Times New Roman"/>
          <w:iCs/>
          <w:spacing w:val="-2"/>
          <w:sz w:val="28"/>
          <w:szCs w:val="28"/>
        </w:rPr>
        <w:t>О</w:t>
      </w:r>
      <w:r w:rsidRPr="00FD7EF4">
        <w:rPr>
          <w:rFonts w:ascii="Times New Roman" w:hAnsi="Times New Roman"/>
          <w:iCs/>
          <w:sz w:val="28"/>
          <w:szCs w:val="28"/>
        </w:rPr>
        <w:t>.Ю.,</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2"/>
          <w:sz w:val="28"/>
          <w:szCs w:val="28"/>
        </w:rPr>
        <w:t>ав</w:t>
      </w:r>
      <w:r w:rsidRPr="00FD7EF4">
        <w:rPr>
          <w:rFonts w:ascii="Times New Roman" w:hAnsi="Times New Roman"/>
          <w:iCs/>
          <w:sz w:val="28"/>
          <w:szCs w:val="28"/>
        </w:rPr>
        <w:t xml:space="preserve">ельев </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w:t>
      </w:r>
      <w:r w:rsidRPr="00FD7EF4">
        <w:rPr>
          <w:rFonts w:ascii="Times New Roman" w:hAnsi="Times New Roman"/>
          <w:spacing w:val="1"/>
          <w:sz w:val="28"/>
          <w:szCs w:val="28"/>
        </w:rPr>
        <w:t>хн</w:t>
      </w:r>
      <w:r w:rsidRPr="00FD7EF4">
        <w:rPr>
          <w:rFonts w:ascii="Times New Roman" w:hAnsi="Times New Roman"/>
          <w:spacing w:val="-1"/>
          <w:sz w:val="28"/>
          <w:szCs w:val="28"/>
        </w:rPr>
        <w:t>и</w:t>
      </w:r>
      <w:r w:rsidRPr="00FD7EF4">
        <w:rPr>
          <w:rFonts w:ascii="Times New Roman" w:hAnsi="Times New Roman"/>
          <w:sz w:val="28"/>
          <w:szCs w:val="28"/>
        </w:rPr>
        <w:t xml:space="preserve">ка </w:t>
      </w:r>
      <w:r w:rsidRPr="00FD7EF4">
        <w:rPr>
          <w:rFonts w:ascii="Times New Roman" w:hAnsi="Times New Roman"/>
          <w:spacing w:val="-2"/>
          <w:sz w:val="28"/>
          <w:szCs w:val="28"/>
        </w:rPr>
        <w:t>к</w:t>
      </w:r>
      <w:r w:rsidRPr="00FD7EF4">
        <w:rPr>
          <w:rFonts w:ascii="Times New Roman" w:hAnsi="Times New Roman"/>
          <w:spacing w:val="1"/>
          <w:sz w:val="28"/>
          <w:szCs w:val="28"/>
        </w:rPr>
        <w:t>он</w:t>
      </w:r>
      <w:r w:rsidRPr="00FD7EF4">
        <w:rPr>
          <w:rFonts w:ascii="Times New Roman" w:hAnsi="Times New Roman"/>
          <w:spacing w:val="-1"/>
          <w:sz w:val="28"/>
          <w:szCs w:val="28"/>
        </w:rPr>
        <w:t>ь</w:t>
      </w:r>
      <w:r w:rsidRPr="00FD7EF4">
        <w:rPr>
          <w:rFonts w:ascii="Times New Roman" w:hAnsi="Times New Roman"/>
          <w:spacing w:val="-2"/>
          <w:sz w:val="28"/>
          <w:szCs w:val="28"/>
        </w:rPr>
        <w:t>к</w:t>
      </w:r>
      <w:r w:rsidRPr="00FD7EF4">
        <w:rPr>
          <w:rFonts w:ascii="Times New Roman" w:hAnsi="Times New Roman"/>
          <w:spacing w:val="3"/>
          <w:sz w:val="28"/>
          <w:szCs w:val="28"/>
        </w:rPr>
        <w:t>о</w:t>
      </w:r>
      <w:r w:rsidRPr="00FD7EF4">
        <w:rPr>
          <w:rFonts w:ascii="Times New Roman" w:hAnsi="Times New Roman"/>
          <w:spacing w:val="-3"/>
          <w:sz w:val="28"/>
          <w:szCs w:val="28"/>
        </w:rPr>
        <w:t>в</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
          <w:sz w:val="28"/>
          <w:szCs w:val="28"/>
        </w:rPr>
        <w:t xml:space="preserve">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1"/>
          <w:sz w:val="28"/>
          <w:szCs w:val="28"/>
        </w:rPr>
        <w:t>ны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х</w:t>
      </w:r>
      <w:r w:rsidRPr="00FD7EF4">
        <w:rPr>
          <w:rFonts w:ascii="Times New Roman" w:hAnsi="Times New Roman"/>
          <w:spacing w:val="-1"/>
          <w:sz w:val="28"/>
          <w:szCs w:val="28"/>
        </w:rPr>
        <w:t>од</w:t>
      </w:r>
      <w:r w:rsidRPr="00FD7EF4">
        <w:rPr>
          <w:rFonts w:ascii="Times New Roman" w:hAnsi="Times New Roman"/>
          <w:spacing w:val="1"/>
          <w:sz w:val="28"/>
          <w:szCs w:val="28"/>
        </w:rPr>
        <w:t>о</w:t>
      </w:r>
      <w:r w:rsidRPr="00FD7EF4">
        <w:rPr>
          <w:rFonts w:ascii="Times New Roman" w:hAnsi="Times New Roman"/>
          <w:sz w:val="28"/>
          <w:szCs w:val="28"/>
        </w:rPr>
        <w:t xml:space="preserve">в: </w:t>
      </w:r>
      <w:r w:rsidRPr="00FD7EF4">
        <w:rPr>
          <w:rFonts w:ascii="Times New Roman" w:hAnsi="Times New Roman"/>
          <w:spacing w:val="-2"/>
          <w:sz w:val="28"/>
          <w:szCs w:val="28"/>
        </w:rPr>
        <w:t>У</w:t>
      </w:r>
      <w:r w:rsidRPr="00FD7EF4">
        <w:rPr>
          <w:rFonts w:ascii="Times New Roman" w:hAnsi="Times New Roman"/>
          <w:sz w:val="28"/>
          <w:szCs w:val="28"/>
        </w:rPr>
        <w:t>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16. </w:t>
      </w:r>
      <w:r w:rsidRPr="00FD7EF4">
        <w:rPr>
          <w:rFonts w:ascii="Times New Roman" w:hAnsi="Times New Roman"/>
          <w:iCs/>
          <w:spacing w:val="-1"/>
          <w:sz w:val="28"/>
          <w:szCs w:val="28"/>
        </w:rPr>
        <w:t>И</w:t>
      </w:r>
      <w:r w:rsidRPr="00FD7EF4">
        <w:rPr>
          <w:rFonts w:ascii="Times New Roman" w:hAnsi="Times New Roman"/>
          <w:iCs/>
          <w:spacing w:val="-2"/>
          <w:sz w:val="28"/>
          <w:szCs w:val="28"/>
        </w:rPr>
        <w:t>в</w:t>
      </w:r>
      <w:r w:rsidRPr="00FD7EF4">
        <w:rPr>
          <w:rFonts w:ascii="Times New Roman" w:hAnsi="Times New Roman"/>
          <w:iCs/>
          <w:spacing w:val="1"/>
          <w:sz w:val="28"/>
          <w:szCs w:val="28"/>
        </w:rPr>
        <w:t>а</w:t>
      </w:r>
      <w:r w:rsidRPr="00FD7EF4">
        <w:rPr>
          <w:rFonts w:ascii="Times New Roman" w:hAnsi="Times New Roman"/>
          <w:iCs/>
          <w:spacing w:val="-3"/>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Е</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 xml:space="preserve">. </w:t>
      </w:r>
      <w:r w:rsidRPr="00FD7EF4">
        <w:rPr>
          <w:rFonts w:ascii="Times New Roman" w:hAnsi="Times New Roman"/>
          <w:sz w:val="28"/>
          <w:szCs w:val="28"/>
        </w:rPr>
        <w:t>С</w:t>
      </w:r>
      <w:r w:rsidRPr="00FD7EF4">
        <w:rPr>
          <w:rFonts w:ascii="Times New Roman" w:hAnsi="Times New Roman"/>
          <w:spacing w:val="-4"/>
          <w:sz w:val="28"/>
          <w:szCs w:val="28"/>
        </w:rPr>
        <w:t>у</w:t>
      </w:r>
      <w:r w:rsidRPr="00FD7EF4">
        <w:rPr>
          <w:rFonts w:ascii="Times New Roman" w:hAnsi="Times New Roman"/>
          <w:spacing w:val="3"/>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w:t>
      </w:r>
      <w:r w:rsidRPr="00FD7EF4">
        <w:rPr>
          <w:rFonts w:ascii="Times New Roman" w:hAnsi="Times New Roman"/>
          <w:spacing w:val="-3"/>
          <w:sz w:val="28"/>
          <w:szCs w:val="28"/>
        </w:rPr>
        <w:t>в</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й</w:t>
      </w:r>
      <w:r w:rsidRPr="00FD7EF4">
        <w:rPr>
          <w:rFonts w:ascii="Times New Roman" w:hAnsi="Times New Roman"/>
          <w:spacing w:val="1"/>
          <w:sz w:val="28"/>
          <w:szCs w:val="28"/>
        </w:rPr>
        <w:t xml:space="preserve"> </w:t>
      </w:r>
      <w:r w:rsidRPr="00FD7EF4">
        <w:rPr>
          <w:rFonts w:ascii="Times New Roman" w:hAnsi="Times New Roman"/>
          <w:spacing w:val="-2"/>
          <w:sz w:val="28"/>
          <w:szCs w:val="28"/>
        </w:rPr>
        <w:t>п</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му </w:t>
      </w:r>
      <w:r w:rsidRPr="00FD7EF4">
        <w:rPr>
          <w:rFonts w:ascii="Times New Roman" w:hAnsi="Times New Roman"/>
          <w:spacing w:val="-1"/>
          <w:sz w:val="28"/>
          <w:szCs w:val="28"/>
        </w:rPr>
        <w:t>о</w:t>
      </w:r>
      <w:r w:rsidRPr="00FD7EF4">
        <w:rPr>
          <w:rFonts w:ascii="Times New Roman" w:hAnsi="Times New Roman"/>
          <w:spacing w:val="1"/>
          <w:sz w:val="28"/>
          <w:szCs w:val="28"/>
        </w:rPr>
        <w:t>ри</w:t>
      </w:r>
      <w:r w:rsidRPr="00FD7EF4">
        <w:rPr>
          <w:rFonts w:ascii="Times New Roman" w:hAnsi="Times New Roman"/>
          <w:spacing w:val="-2"/>
          <w:sz w:val="28"/>
          <w:szCs w:val="28"/>
        </w:rPr>
        <w:t>е</w:t>
      </w:r>
      <w:r w:rsidRPr="00FD7EF4">
        <w:rPr>
          <w:rFonts w:ascii="Times New Roman" w:hAnsi="Times New Roman"/>
          <w:spacing w:val="2"/>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нию</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М</w:t>
      </w:r>
      <w:r w:rsidRPr="00FD7EF4">
        <w:rPr>
          <w:rFonts w:ascii="Times New Roman" w:hAnsi="Times New Roman"/>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 xml:space="preserve"> </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спо</w:t>
      </w:r>
      <w:r w:rsidRPr="00FD7EF4">
        <w:rPr>
          <w:rFonts w:ascii="Times New Roman" w:hAnsi="Times New Roman"/>
          <w:spacing w:val="-2"/>
          <w:sz w:val="28"/>
          <w:szCs w:val="28"/>
        </w:rPr>
        <w:t>р</w:t>
      </w:r>
      <w:r w:rsidRPr="00FD7EF4">
        <w:rPr>
          <w:rFonts w:ascii="Times New Roman" w:hAnsi="Times New Roman"/>
          <w:sz w:val="28"/>
          <w:szCs w:val="28"/>
        </w:rPr>
        <w:t>т, 1981</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 xml:space="preserve">21.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4"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5"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19" w:rsidRDefault="00F73E19" w:rsidP="000B5087">
      <w:pPr>
        <w:spacing w:after="0" w:line="240" w:lineRule="auto"/>
      </w:pPr>
      <w:r>
        <w:separator/>
      </w:r>
    </w:p>
  </w:endnote>
  <w:endnote w:type="continuationSeparator" w:id="1">
    <w:p w:rsidR="00F73E19" w:rsidRDefault="00F73E19"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4E60C8" w:rsidRDefault="00F730FF">
        <w:pPr>
          <w:pStyle w:val="a9"/>
          <w:jc w:val="center"/>
        </w:pPr>
        <w:r w:rsidRPr="00F926E2">
          <w:rPr>
            <w:rFonts w:ascii="Times New Roman" w:hAnsi="Times New Roman" w:cs="Times New Roman"/>
            <w:sz w:val="28"/>
          </w:rPr>
          <w:fldChar w:fldCharType="begin"/>
        </w:r>
        <w:r w:rsidR="004E60C8"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CB394C">
          <w:rPr>
            <w:rFonts w:ascii="Times New Roman" w:hAnsi="Times New Roman" w:cs="Times New Roman"/>
            <w:noProof/>
            <w:sz w:val="28"/>
          </w:rPr>
          <w:t>12</w:t>
        </w:r>
        <w:r w:rsidRPr="00F926E2">
          <w:rPr>
            <w:rFonts w:ascii="Times New Roman" w:hAnsi="Times New Roman" w:cs="Times New Roman"/>
            <w:sz w:val="28"/>
          </w:rPr>
          <w:fldChar w:fldCharType="end"/>
        </w:r>
      </w:p>
    </w:sdtContent>
  </w:sdt>
  <w:p w:rsidR="004E60C8" w:rsidRDefault="004E60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19" w:rsidRDefault="00F73E19" w:rsidP="000B5087">
      <w:pPr>
        <w:spacing w:after="0" w:line="240" w:lineRule="auto"/>
      </w:pPr>
      <w:r>
        <w:separator/>
      </w:r>
    </w:p>
  </w:footnote>
  <w:footnote w:type="continuationSeparator" w:id="1">
    <w:p w:rsidR="00F73E19" w:rsidRDefault="00F73E19"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1">
    <w:nsid w:val="03EB0406"/>
    <w:multiLevelType w:val="singleLevel"/>
    <w:tmpl w:val="D444D562"/>
    <w:lvl w:ilvl="0">
      <w:start w:val="1"/>
      <w:numFmt w:val="decimal"/>
      <w:suff w:val="space"/>
      <w:lvlText w:val="%1."/>
      <w:lvlJc w:val="left"/>
      <w:pPr>
        <w:ind w:left="360" w:hanging="360"/>
      </w:pPr>
      <w:rPr>
        <w:rFonts w:hint="default"/>
      </w:rPr>
    </w:lvl>
  </w:abstractNum>
  <w:abstractNum w:abstractNumId="2">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4">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7">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15"/>
  </w:num>
  <w:num w:numId="4">
    <w:abstractNumId w:val="14"/>
  </w:num>
  <w:num w:numId="5">
    <w:abstractNumId w:val="30"/>
  </w:num>
  <w:num w:numId="6">
    <w:abstractNumId w:val="9"/>
  </w:num>
  <w:num w:numId="7">
    <w:abstractNumId w:val="29"/>
  </w:num>
  <w:num w:numId="8">
    <w:abstractNumId w:val="3"/>
  </w:num>
  <w:num w:numId="9">
    <w:abstractNumId w:val="19"/>
  </w:num>
  <w:num w:numId="10">
    <w:abstractNumId w:val="21"/>
  </w:num>
  <w:num w:numId="11">
    <w:abstractNumId w:val="31"/>
  </w:num>
  <w:num w:numId="12">
    <w:abstractNumId w:val="7"/>
  </w:num>
  <w:num w:numId="13">
    <w:abstractNumId w:val="17"/>
  </w:num>
  <w:num w:numId="14">
    <w:abstractNumId w:val="11"/>
  </w:num>
  <w:num w:numId="15">
    <w:abstractNumId w:val="5"/>
  </w:num>
  <w:num w:numId="16">
    <w:abstractNumId w:val="22"/>
  </w:num>
  <w:num w:numId="17">
    <w:abstractNumId w:val="16"/>
  </w:num>
  <w:num w:numId="18">
    <w:abstractNumId w:val="23"/>
  </w:num>
  <w:num w:numId="19">
    <w:abstractNumId w:val="25"/>
  </w:num>
  <w:num w:numId="20">
    <w:abstractNumId w:val="20"/>
  </w:num>
  <w:num w:numId="21">
    <w:abstractNumId w:val="12"/>
  </w:num>
  <w:num w:numId="22">
    <w:abstractNumId w:val="6"/>
  </w:num>
  <w:num w:numId="23">
    <w:abstractNumId w:val="2"/>
  </w:num>
  <w:num w:numId="24">
    <w:abstractNumId w:val="13"/>
  </w:num>
  <w:num w:numId="25">
    <w:abstractNumId w:val="10"/>
  </w:num>
  <w:num w:numId="26">
    <w:abstractNumId w:val="8"/>
  </w:num>
  <w:num w:numId="27">
    <w:abstractNumId w:val="24"/>
  </w:num>
  <w:num w:numId="28">
    <w:abstractNumId w:val="27"/>
  </w:num>
  <w:num w:numId="29">
    <w:abstractNumId w:val="18"/>
  </w:num>
  <w:num w:numId="30">
    <w:abstractNumId w:val="0"/>
  </w:num>
  <w:num w:numId="31">
    <w:abstractNumId w:val="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035EB"/>
    <w:rsid w:val="000565F5"/>
    <w:rsid w:val="00083C6B"/>
    <w:rsid w:val="000A1743"/>
    <w:rsid w:val="000B5087"/>
    <w:rsid w:val="000C06A5"/>
    <w:rsid w:val="000C3322"/>
    <w:rsid w:val="000E0152"/>
    <w:rsid w:val="000F2852"/>
    <w:rsid w:val="00122C88"/>
    <w:rsid w:val="00123C10"/>
    <w:rsid w:val="00142DDD"/>
    <w:rsid w:val="00150B85"/>
    <w:rsid w:val="00157E41"/>
    <w:rsid w:val="001727C0"/>
    <w:rsid w:val="00181B7A"/>
    <w:rsid w:val="00190D5F"/>
    <w:rsid w:val="001C297E"/>
    <w:rsid w:val="001D0B1F"/>
    <w:rsid w:val="001D1095"/>
    <w:rsid w:val="001D373A"/>
    <w:rsid w:val="001F4243"/>
    <w:rsid w:val="001F7447"/>
    <w:rsid w:val="00210236"/>
    <w:rsid w:val="0021167D"/>
    <w:rsid w:val="0021647C"/>
    <w:rsid w:val="00263232"/>
    <w:rsid w:val="002638A3"/>
    <w:rsid w:val="002666D9"/>
    <w:rsid w:val="00272D89"/>
    <w:rsid w:val="0028669E"/>
    <w:rsid w:val="002A68A3"/>
    <w:rsid w:val="002B2116"/>
    <w:rsid w:val="002B2FD3"/>
    <w:rsid w:val="002B5107"/>
    <w:rsid w:val="002C384A"/>
    <w:rsid w:val="002C537D"/>
    <w:rsid w:val="002D58F7"/>
    <w:rsid w:val="003129FC"/>
    <w:rsid w:val="0032040A"/>
    <w:rsid w:val="00325589"/>
    <w:rsid w:val="00333AEE"/>
    <w:rsid w:val="00341946"/>
    <w:rsid w:val="00361AD2"/>
    <w:rsid w:val="0037635D"/>
    <w:rsid w:val="003B3125"/>
    <w:rsid w:val="003B483D"/>
    <w:rsid w:val="003C6FF8"/>
    <w:rsid w:val="00421234"/>
    <w:rsid w:val="00430CDD"/>
    <w:rsid w:val="0044263E"/>
    <w:rsid w:val="00443C17"/>
    <w:rsid w:val="0047136B"/>
    <w:rsid w:val="00496624"/>
    <w:rsid w:val="004C375E"/>
    <w:rsid w:val="004D78F7"/>
    <w:rsid w:val="004E3B27"/>
    <w:rsid w:val="004E60C8"/>
    <w:rsid w:val="004F571E"/>
    <w:rsid w:val="004F6645"/>
    <w:rsid w:val="00500468"/>
    <w:rsid w:val="005006CF"/>
    <w:rsid w:val="00502463"/>
    <w:rsid w:val="005054C0"/>
    <w:rsid w:val="00506A8E"/>
    <w:rsid w:val="00520337"/>
    <w:rsid w:val="00531272"/>
    <w:rsid w:val="00544825"/>
    <w:rsid w:val="00557A58"/>
    <w:rsid w:val="00566392"/>
    <w:rsid w:val="00566F47"/>
    <w:rsid w:val="005718C9"/>
    <w:rsid w:val="00572302"/>
    <w:rsid w:val="00576C62"/>
    <w:rsid w:val="00580C9F"/>
    <w:rsid w:val="00582C93"/>
    <w:rsid w:val="00586237"/>
    <w:rsid w:val="00595746"/>
    <w:rsid w:val="005B6263"/>
    <w:rsid w:val="005C2071"/>
    <w:rsid w:val="005C7843"/>
    <w:rsid w:val="005F730D"/>
    <w:rsid w:val="006237E5"/>
    <w:rsid w:val="00656BF3"/>
    <w:rsid w:val="0067215D"/>
    <w:rsid w:val="00672214"/>
    <w:rsid w:val="006874DD"/>
    <w:rsid w:val="00693BD9"/>
    <w:rsid w:val="00697D6F"/>
    <w:rsid w:val="006A5EE4"/>
    <w:rsid w:val="006E51B5"/>
    <w:rsid w:val="006F38FF"/>
    <w:rsid w:val="006F49E9"/>
    <w:rsid w:val="00702ED7"/>
    <w:rsid w:val="0070441F"/>
    <w:rsid w:val="0070792E"/>
    <w:rsid w:val="007212F6"/>
    <w:rsid w:val="0072620C"/>
    <w:rsid w:val="00756FCD"/>
    <w:rsid w:val="00783D94"/>
    <w:rsid w:val="00793200"/>
    <w:rsid w:val="007A7C5B"/>
    <w:rsid w:val="007A7EA9"/>
    <w:rsid w:val="007C30FB"/>
    <w:rsid w:val="007C3E0F"/>
    <w:rsid w:val="007C487C"/>
    <w:rsid w:val="007D517A"/>
    <w:rsid w:val="007E611B"/>
    <w:rsid w:val="007F32CE"/>
    <w:rsid w:val="007F4DAD"/>
    <w:rsid w:val="00807067"/>
    <w:rsid w:val="00815A47"/>
    <w:rsid w:val="0081716D"/>
    <w:rsid w:val="00817DA2"/>
    <w:rsid w:val="00836C6E"/>
    <w:rsid w:val="00845D09"/>
    <w:rsid w:val="00853479"/>
    <w:rsid w:val="00874405"/>
    <w:rsid w:val="00892B4C"/>
    <w:rsid w:val="008A0C49"/>
    <w:rsid w:val="008A7E33"/>
    <w:rsid w:val="008B391F"/>
    <w:rsid w:val="008B4EB6"/>
    <w:rsid w:val="008F6139"/>
    <w:rsid w:val="00907C47"/>
    <w:rsid w:val="009259D0"/>
    <w:rsid w:val="009434ED"/>
    <w:rsid w:val="0095359F"/>
    <w:rsid w:val="00966EA9"/>
    <w:rsid w:val="00977F1B"/>
    <w:rsid w:val="009812E3"/>
    <w:rsid w:val="00994A61"/>
    <w:rsid w:val="009B09AA"/>
    <w:rsid w:val="009C1DF9"/>
    <w:rsid w:val="009C4A7E"/>
    <w:rsid w:val="00A12297"/>
    <w:rsid w:val="00A214D9"/>
    <w:rsid w:val="00A234AD"/>
    <w:rsid w:val="00A408AA"/>
    <w:rsid w:val="00A6617C"/>
    <w:rsid w:val="00A674F3"/>
    <w:rsid w:val="00A75D0A"/>
    <w:rsid w:val="00A77B53"/>
    <w:rsid w:val="00AA1883"/>
    <w:rsid w:val="00AB05CA"/>
    <w:rsid w:val="00AD37B2"/>
    <w:rsid w:val="00AE3D14"/>
    <w:rsid w:val="00AE6504"/>
    <w:rsid w:val="00AF20DE"/>
    <w:rsid w:val="00AF20F4"/>
    <w:rsid w:val="00B07F15"/>
    <w:rsid w:val="00B16212"/>
    <w:rsid w:val="00B33968"/>
    <w:rsid w:val="00B36B5A"/>
    <w:rsid w:val="00B45768"/>
    <w:rsid w:val="00B9294E"/>
    <w:rsid w:val="00B9481A"/>
    <w:rsid w:val="00BA03D5"/>
    <w:rsid w:val="00BA59A6"/>
    <w:rsid w:val="00BA5B72"/>
    <w:rsid w:val="00BA791D"/>
    <w:rsid w:val="00BC5E5B"/>
    <w:rsid w:val="00BD6C11"/>
    <w:rsid w:val="00BD7B5C"/>
    <w:rsid w:val="00BF13B0"/>
    <w:rsid w:val="00C0091D"/>
    <w:rsid w:val="00C023F7"/>
    <w:rsid w:val="00C46554"/>
    <w:rsid w:val="00C60777"/>
    <w:rsid w:val="00C609B7"/>
    <w:rsid w:val="00C7560B"/>
    <w:rsid w:val="00C85044"/>
    <w:rsid w:val="00CB31D8"/>
    <w:rsid w:val="00CB3278"/>
    <w:rsid w:val="00CB394C"/>
    <w:rsid w:val="00CC210B"/>
    <w:rsid w:val="00D16EA5"/>
    <w:rsid w:val="00D17820"/>
    <w:rsid w:val="00D27423"/>
    <w:rsid w:val="00D501A4"/>
    <w:rsid w:val="00D86D7C"/>
    <w:rsid w:val="00DB79BF"/>
    <w:rsid w:val="00DD7133"/>
    <w:rsid w:val="00E01089"/>
    <w:rsid w:val="00E078E8"/>
    <w:rsid w:val="00E12C55"/>
    <w:rsid w:val="00E2670C"/>
    <w:rsid w:val="00E505B7"/>
    <w:rsid w:val="00E6113C"/>
    <w:rsid w:val="00E650BF"/>
    <w:rsid w:val="00E67E09"/>
    <w:rsid w:val="00EF11B5"/>
    <w:rsid w:val="00EF2705"/>
    <w:rsid w:val="00F22F66"/>
    <w:rsid w:val="00F2799A"/>
    <w:rsid w:val="00F27C71"/>
    <w:rsid w:val="00F44274"/>
    <w:rsid w:val="00F55CC5"/>
    <w:rsid w:val="00F645AF"/>
    <w:rsid w:val="00F730FF"/>
    <w:rsid w:val="00F73E19"/>
    <w:rsid w:val="00F926E2"/>
    <w:rsid w:val="00F97701"/>
    <w:rsid w:val="00FA4F78"/>
    <w:rsid w:val="00FA6AC8"/>
    <w:rsid w:val="00FA7A8C"/>
    <w:rsid w:val="00FB4EFE"/>
    <w:rsid w:val="00FB6734"/>
    <w:rsid w:val="00FD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hyperlink" Target="http://www.kfso.r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5A68-C572-4801-A185-A03C974E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52</Pages>
  <Words>15262</Words>
  <Characters>86997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175</cp:revision>
  <cp:lastPrinted>2020-10-14T03:02:00Z</cp:lastPrinted>
  <dcterms:created xsi:type="dcterms:W3CDTF">2020-02-19T03:20:00Z</dcterms:created>
  <dcterms:modified xsi:type="dcterms:W3CDTF">2020-10-14T03:02:00Z</dcterms:modified>
</cp:coreProperties>
</file>